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709B5455" w:rsidR="006F0B0C" w:rsidRPr="001E1F1E" w:rsidRDefault="00247038" w:rsidP="004A6245">
      <w:pPr>
        <w:spacing w:line="276" w:lineRule="auto"/>
        <w:rPr>
          <w:rFonts w:cs="Arial"/>
          <w:sz w:val="36"/>
          <w:szCs w:val="36"/>
        </w:rPr>
      </w:pPr>
      <w:r w:rsidRPr="001E1F1E">
        <w:rPr>
          <w:rFonts w:cs="Arial"/>
          <w:b/>
          <w:color w:val="FF0000"/>
          <w:sz w:val="36"/>
          <w:szCs w:val="36"/>
        </w:rPr>
        <w:t>202</w:t>
      </w:r>
      <w:r w:rsidR="00EA15BD">
        <w:rPr>
          <w:rFonts w:cs="Arial"/>
          <w:b/>
          <w:color w:val="FF0000"/>
          <w:sz w:val="36"/>
          <w:szCs w:val="36"/>
        </w:rPr>
        <w:t>2</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EA15BD">
        <w:rPr>
          <w:rFonts w:cs="Arial"/>
          <w:b/>
          <w:color w:val="FF0000"/>
          <w:sz w:val="36"/>
          <w:szCs w:val="36"/>
        </w:rPr>
        <w:t>1</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786B9940" w14:textId="424F4958"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42055C">
              <w:rPr>
                <w:rFonts w:cs="Arial"/>
                <w:b/>
                <w:color w:val="00B0F0"/>
                <w:szCs w:val="22"/>
              </w:rPr>
              <w:t xml:space="preserve">   </w:t>
            </w:r>
          </w:p>
          <w:p w14:paraId="275C3FE2" w14:textId="40ECC3F3" w:rsidR="00EE3040" w:rsidRPr="000B42FD" w:rsidRDefault="002B428B" w:rsidP="000B42FD">
            <w:pPr>
              <w:spacing w:line="276" w:lineRule="auto"/>
              <w:rPr>
                <w:rFonts w:cs="Arial"/>
                <w:szCs w:val="22"/>
              </w:rPr>
            </w:pPr>
            <w:sdt>
              <w:sdtPr>
                <w:rPr>
                  <w:rFonts w:cs="Arial"/>
                  <w:szCs w:val="22"/>
                </w:rPr>
                <w:id w:val="-303926225"/>
                <w14:checkbox>
                  <w14:checked w14:val="0"/>
                  <w14:checkedState w14:val="2612" w14:font="MS Gothic"/>
                  <w14:uncheckedState w14:val="2610" w14:font="MS Gothic"/>
                </w14:checkbox>
              </w:sdtPr>
              <w:sdtEndPr/>
              <w:sdtContent>
                <w:r w:rsidR="00287E22">
                  <w:rPr>
                    <w:rFonts w:ascii="MS Gothic" w:eastAsia="MS Gothic" w:hAnsi="MS Gothic" w:cs="Arial" w:hint="eastAsia"/>
                    <w:szCs w:val="22"/>
                  </w:rPr>
                  <w:t>☐</w:t>
                </w:r>
              </w:sdtContent>
            </w:sdt>
            <w:r w:rsidR="00EE3040" w:rsidRPr="00411194">
              <w:rPr>
                <w:rFonts w:cs="Arial"/>
                <w:szCs w:val="22"/>
              </w:rPr>
              <w:t xml:space="preserve"> </w:t>
            </w:r>
            <w:r w:rsidR="003009D3">
              <w:rPr>
                <w:rFonts w:cs="Arial"/>
                <w:szCs w:val="22"/>
              </w:rPr>
              <w:t xml:space="preserve"> </w:t>
            </w:r>
            <w:r w:rsidR="00CB17B5" w:rsidRPr="00CB17B5">
              <w:rPr>
                <w:rFonts w:cs="Arial"/>
                <w:b/>
                <w:bCs/>
                <w:szCs w:val="22"/>
              </w:rPr>
              <w:t>Wednesdays</w:t>
            </w:r>
            <w:r w:rsidR="000039A0" w:rsidRPr="00411194">
              <w:rPr>
                <w:rFonts w:cs="Arial"/>
                <w:b/>
                <w:bCs/>
                <w:szCs w:val="22"/>
              </w:rPr>
              <w:t xml:space="preserve"> </w:t>
            </w:r>
            <w:r w:rsidR="00C25138" w:rsidRPr="00411194">
              <w:rPr>
                <w:rFonts w:cs="Arial"/>
                <w:szCs w:val="22"/>
              </w:rPr>
              <w:t>|</w:t>
            </w:r>
            <w:r w:rsidR="00EE3040" w:rsidRPr="00411194">
              <w:rPr>
                <w:rFonts w:cs="Arial"/>
                <w:szCs w:val="22"/>
              </w:rPr>
              <w:t xml:space="preserve"> </w:t>
            </w:r>
            <w:r w:rsidR="00834B6E" w:rsidRPr="00411194">
              <w:rPr>
                <w:rFonts w:cs="Arial"/>
                <w:szCs w:val="22"/>
              </w:rPr>
              <w:t>Starti</w:t>
            </w:r>
            <w:r w:rsidR="00DB65CB" w:rsidRPr="00411194">
              <w:rPr>
                <w:rFonts w:cs="Arial"/>
                <w:szCs w:val="22"/>
              </w:rPr>
              <w:t xml:space="preserve">ng </w:t>
            </w:r>
            <w:r w:rsidR="001046E0">
              <w:rPr>
                <w:rFonts w:cs="Arial"/>
                <w:szCs w:val="22"/>
              </w:rPr>
              <w:t xml:space="preserve">2 February to </w:t>
            </w:r>
            <w:r w:rsidR="0014037B">
              <w:rPr>
                <w:rFonts w:cs="Arial"/>
                <w:szCs w:val="22"/>
              </w:rPr>
              <w:t>22 June 2022</w:t>
            </w:r>
          </w:p>
          <w:p w14:paraId="1F509BB8" w14:textId="2B80CA84" w:rsidR="0042055C" w:rsidRPr="00815182" w:rsidRDefault="007C580D" w:rsidP="000B42FD">
            <w:pPr>
              <w:spacing w:line="276" w:lineRule="auto"/>
              <w:rPr>
                <w:rFonts w:cs="Arial"/>
                <w:color w:val="FF0000"/>
                <w:sz w:val="20"/>
                <w:szCs w:val="20"/>
              </w:rPr>
            </w:pPr>
            <w:r w:rsidRPr="00815182">
              <w:rPr>
                <w:rFonts w:cs="Arial"/>
                <w:color w:val="FF0000"/>
                <w:sz w:val="20"/>
                <w:szCs w:val="20"/>
              </w:rPr>
              <w:t xml:space="preserve">NO CLASSES through the Gazetted </w:t>
            </w:r>
            <w:r w:rsidR="00866E34" w:rsidRPr="00815182">
              <w:rPr>
                <w:rFonts w:cs="Arial"/>
                <w:color w:val="FF0000"/>
                <w:sz w:val="20"/>
                <w:szCs w:val="20"/>
              </w:rPr>
              <w:t xml:space="preserve">School </w:t>
            </w:r>
            <w:r w:rsidR="00834B6E" w:rsidRPr="00815182">
              <w:rPr>
                <w:rFonts w:cs="Arial"/>
                <w:color w:val="FF0000"/>
                <w:sz w:val="20"/>
                <w:szCs w:val="20"/>
              </w:rPr>
              <w:t xml:space="preserve">Holidays from </w:t>
            </w:r>
            <w:r w:rsidR="005862C5">
              <w:rPr>
                <w:rFonts w:cs="Arial"/>
                <w:color w:val="FF0000"/>
                <w:sz w:val="20"/>
                <w:szCs w:val="20"/>
              </w:rPr>
              <w:t>9 to 25 April</w:t>
            </w:r>
            <w:r w:rsidR="00395922">
              <w:rPr>
                <w:rFonts w:cs="Arial"/>
                <w:color w:val="FF0000"/>
                <w:sz w:val="20"/>
                <w:szCs w:val="20"/>
              </w:rPr>
              <w:t xml:space="preserve"> </w:t>
            </w:r>
            <w:r w:rsidR="000B42FD" w:rsidRPr="00815182">
              <w:rPr>
                <w:rFonts w:cs="Arial"/>
                <w:color w:val="FF0000"/>
                <w:sz w:val="20"/>
                <w:szCs w:val="20"/>
              </w:rPr>
              <w:t>2022</w:t>
            </w:r>
          </w:p>
          <w:p w14:paraId="773E237C" w14:textId="13361CA6"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25E45684" w14:textId="712971D7" w:rsidR="0088518A" w:rsidRPr="000B42FD" w:rsidRDefault="002B428B" w:rsidP="0088518A">
            <w:pPr>
              <w:spacing w:line="276" w:lineRule="auto"/>
              <w:rPr>
                <w:rFonts w:cs="Arial"/>
                <w:szCs w:val="22"/>
              </w:rPr>
            </w:pPr>
            <w:sdt>
              <w:sdtPr>
                <w:rPr>
                  <w:rFonts w:cs="Arial"/>
                  <w:szCs w:val="22"/>
                </w:rPr>
                <w:id w:val="-1803600410"/>
                <w14:checkbox>
                  <w14:checked w14:val="0"/>
                  <w14:checkedState w14:val="2612" w14:font="MS Gothic"/>
                  <w14:uncheckedState w14:val="2610" w14:font="MS Gothic"/>
                </w14:checkbox>
              </w:sdtPr>
              <w:sdtEndPr/>
              <w:sdtContent>
                <w:r w:rsidR="0088518A">
                  <w:rPr>
                    <w:rFonts w:ascii="MS Gothic" w:eastAsia="MS Gothic" w:hAnsi="MS Gothic" w:cs="Arial" w:hint="eastAsia"/>
                    <w:szCs w:val="22"/>
                  </w:rPr>
                  <w:t>☐</w:t>
                </w:r>
              </w:sdtContent>
            </w:sdt>
            <w:r w:rsidR="0088518A" w:rsidRPr="00411194">
              <w:rPr>
                <w:rFonts w:cs="Arial"/>
                <w:szCs w:val="22"/>
              </w:rPr>
              <w:t xml:space="preserve"> </w:t>
            </w:r>
            <w:r w:rsidR="0088518A">
              <w:rPr>
                <w:rFonts w:cs="Arial"/>
                <w:szCs w:val="22"/>
              </w:rPr>
              <w:t xml:space="preserve"> </w:t>
            </w:r>
            <w:r w:rsidR="00EA15BD" w:rsidRPr="00EA15BD">
              <w:rPr>
                <w:rFonts w:cs="Arial"/>
                <w:b/>
                <w:bCs/>
                <w:szCs w:val="22"/>
              </w:rPr>
              <w:t>Mondays</w:t>
            </w:r>
            <w:r w:rsidR="0088518A" w:rsidRPr="00411194">
              <w:rPr>
                <w:rFonts w:cs="Arial"/>
                <w:b/>
                <w:bCs/>
                <w:szCs w:val="22"/>
              </w:rPr>
              <w:t xml:space="preserve"> </w:t>
            </w:r>
            <w:r w:rsidR="0088518A" w:rsidRPr="00411194">
              <w:rPr>
                <w:rFonts w:cs="Arial"/>
                <w:szCs w:val="22"/>
              </w:rPr>
              <w:t xml:space="preserve">| Starting </w:t>
            </w:r>
            <w:r w:rsidR="00EA15BD">
              <w:rPr>
                <w:rFonts w:cs="Arial"/>
                <w:szCs w:val="22"/>
              </w:rPr>
              <w:t xml:space="preserve">31 January to </w:t>
            </w:r>
            <w:r w:rsidR="009F49C5">
              <w:rPr>
                <w:rFonts w:cs="Arial"/>
                <w:szCs w:val="22"/>
              </w:rPr>
              <w:t>27 June 2022</w:t>
            </w:r>
          </w:p>
          <w:p w14:paraId="769267B4" w14:textId="3F55E8BA" w:rsidR="004677AD" w:rsidRDefault="0088518A" w:rsidP="00613E0F">
            <w:pPr>
              <w:spacing w:line="276" w:lineRule="auto"/>
              <w:rPr>
                <w:rFonts w:cs="Arial"/>
                <w:color w:val="FF0000"/>
                <w:sz w:val="20"/>
                <w:szCs w:val="20"/>
              </w:rPr>
            </w:pPr>
            <w:r w:rsidRPr="00815182">
              <w:rPr>
                <w:rFonts w:cs="Arial"/>
                <w:color w:val="FF0000"/>
                <w:sz w:val="20"/>
                <w:szCs w:val="20"/>
              </w:rPr>
              <w:t>NO CLASSES through the Gazetted School Holidays from</w:t>
            </w:r>
            <w:r w:rsidR="009F49C5">
              <w:rPr>
                <w:rFonts w:cs="Arial"/>
                <w:color w:val="FF0000"/>
                <w:sz w:val="20"/>
                <w:szCs w:val="20"/>
              </w:rPr>
              <w:t xml:space="preserve"> </w:t>
            </w:r>
            <w:r w:rsidR="005862C5">
              <w:rPr>
                <w:rFonts w:cs="Arial"/>
                <w:color w:val="FF0000"/>
                <w:sz w:val="20"/>
                <w:szCs w:val="20"/>
              </w:rPr>
              <w:t>9 to 25 April</w:t>
            </w:r>
            <w:r w:rsidR="009F49C5">
              <w:rPr>
                <w:rFonts w:cs="Arial"/>
                <w:color w:val="FF0000"/>
                <w:sz w:val="20"/>
                <w:szCs w:val="20"/>
              </w:rPr>
              <w:t xml:space="preserve"> </w:t>
            </w:r>
            <w:r w:rsidRPr="00815182">
              <w:rPr>
                <w:rFonts w:cs="Arial"/>
                <w:color w:val="FF0000"/>
                <w:sz w:val="20"/>
                <w:szCs w:val="20"/>
              </w:rPr>
              <w:t>2022</w:t>
            </w:r>
          </w:p>
          <w:p w14:paraId="190B7D0C" w14:textId="03E8019C" w:rsidR="00815182" w:rsidRPr="00815182" w:rsidRDefault="00815182" w:rsidP="00613E0F">
            <w:pPr>
              <w:spacing w:line="276" w:lineRule="auto"/>
              <w:rPr>
                <w:rFonts w:cs="Arial"/>
                <w:color w:val="FF0000"/>
                <w:sz w:val="20"/>
                <w:szCs w:val="20"/>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interviewed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3BE524C5" w14:textId="2424B318" w:rsidR="00E63E9D" w:rsidRDefault="00DC48CE" w:rsidP="00613E0F">
      <w:pPr>
        <w:spacing w:line="276" w:lineRule="auto"/>
        <w:rPr>
          <w:rFonts w:cs="Arial"/>
          <w:b/>
          <w:szCs w:val="22"/>
        </w:rPr>
      </w:pPr>
      <w:r w:rsidRPr="00194AD8">
        <w:rPr>
          <w:rFonts w:cs="Arial"/>
          <w:b/>
          <w:szCs w:val="22"/>
        </w:rPr>
        <w:br/>
      </w:r>
    </w:p>
    <w:p w14:paraId="36364E01" w14:textId="77777777" w:rsidR="00395922" w:rsidRDefault="00395922" w:rsidP="00834B6E">
      <w:pPr>
        <w:spacing w:line="276" w:lineRule="auto"/>
        <w:rPr>
          <w:rFonts w:cs="Arial"/>
          <w:b/>
          <w:szCs w:val="22"/>
        </w:rPr>
      </w:pPr>
    </w:p>
    <w:p w14:paraId="7E478047" w14:textId="0A59E86D" w:rsidR="00DD3AB2" w:rsidRPr="00194AD8" w:rsidRDefault="00DD3AB2" w:rsidP="00834B6E">
      <w:pPr>
        <w:spacing w:line="276" w:lineRule="auto"/>
        <w:rPr>
          <w:rFonts w:cs="Arial"/>
          <w:b/>
          <w:szCs w:val="22"/>
        </w:rPr>
      </w:pPr>
      <w:r w:rsidRPr="00194AD8">
        <w:rPr>
          <w:rFonts w:cs="Arial"/>
          <w:b/>
          <w:szCs w:val="22"/>
        </w:rPr>
        <w:lastRenderedPageBreak/>
        <w:t xml:space="preserve">Copyright </w:t>
      </w:r>
      <w:r w:rsidR="00EF7427" w:rsidRPr="00194AD8">
        <w:rPr>
          <w:rFonts w:cs="Arial"/>
          <w:szCs w:val="22"/>
        </w:rPr>
        <w:t xml:space="preserve">© </w:t>
      </w:r>
      <w:r w:rsidR="00EF7427" w:rsidRPr="00194AD8">
        <w:rPr>
          <w:rFonts w:cs="Arial"/>
          <w:b/>
          <w:szCs w:val="22"/>
        </w:rPr>
        <w:t>202</w:t>
      </w:r>
      <w:r w:rsidR="00687CB8">
        <w:rPr>
          <w:rFonts w:cs="Arial"/>
          <w:b/>
          <w:szCs w:val="22"/>
        </w:rPr>
        <w:t>1</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2B428B"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395922" w:rsidRPr="00A702B5" w14:paraId="0636DC2E"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B31C46A" w14:textId="5E037195" w:rsidR="00395922" w:rsidRDefault="00395922" w:rsidP="00A702B5">
            <w:pPr>
              <w:spacing w:line="276" w:lineRule="auto"/>
              <w:rPr>
                <w:rFonts w:cs="Arial"/>
                <w:sz w:val="16"/>
                <w:szCs w:val="16"/>
                <w:lang w:eastAsia="en-AU"/>
              </w:rPr>
            </w:pPr>
            <w:r>
              <w:rPr>
                <w:rFonts w:cs="Arial"/>
                <w:sz w:val="16"/>
                <w:szCs w:val="16"/>
                <w:lang w:eastAsia="en-AU"/>
              </w:rPr>
              <w:t>8.5</w:t>
            </w:r>
          </w:p>
        </w:tc>
        <w:tc>
          <w:tcPr>
            <w:tcW w:w="1985" w:type="dxa"/>
            <w:shd w:val="clear" w:color="auto" w:fill="auto"/>
          </w:tcPr>
          <w:p w14:paraId="4F48E123" w14:textId="23A5F5D0"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22 September 2021</w:t>
            </w:r>
          </w:p>
        </w:tc>
        <w:tc>
          <w:tcPr>
            <w:tcW w:w="4536" w:type="dxa"/>
            <w:shd w:val="clear" w:color="auto" w:fill="auto"/>
          </w:tcPr>
          <w:p w14:paraId="39F1D242" w14:textId="1280B171"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2022</w:t>
            </w:r>
            <w:r w:rsidR="00375F65">
              <w:rPr>
                <w:rFonts w:cs="Arial"/>
                <w:sz w:val="16"/>
                <w:szCs w:val="16"/>
                <w:lang w:eastAsia="en-AU"/>
              </w:rPr>
              <w:t xml:space="preserve"> Course Dates</w:t>
            </w:r>
          </w:p>
        </w:tc>
        <w:tc>
          <w:tcPr>
            <w:tcW w:w="1984" w:type="dxa"/>
            <w:shd w:val="clear" w:color="auto" w:fill="auto"/>
          </w:tcPr>
          <w:p w14:paraId="0D1BFFF4" w14:textId="260804C0" w:rsidR="00395922" w:rsidRDefault="00375F6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A1480A" w:rsidRPr="00A702B5" w14:paraId="14083695"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FCBE13B" w14:textId="59279775" w:rsidR="00A1480A" w:rsidRDefault="00A1480A" w:rsidP="00A702B5">
            <w:pPr>
              <w:spacing w:line="276" w:lineRule="auto"/>
              <w:rPr>
                <w:rFonts w:cs="Arial"/>
                <w:sz w:val="16"/>
                <w:szCs w:val="16"/>
                <w:lang w:eastAsia="en-AU"/>
              </w:rPr>
            </w:pPr>
            <w:r>
              <w:rPr>
                <w:rFonts w:cs="Arial"/>
                <w:sz w:val="16"/>
                <w:szCs w:val="16"/>
                <w:lang w:eastAsia="en-AU"/>
              </w:rPr>
              <w:t>8.6</w:t>
            </w:r>
          </w:p>
        </w:tc>
        <w:tc>
          <w:tcPr>
            <w:tcW w:w="1985" w:type="dxa"/>
            <w:shd w:val="clear" w:color="auto" w:fill="auto"/>
          </w:tcPr>
          <w:p w14:paraId="3B8C63C9" w14:textId="465D927E" w:rsidR="00A1480A" w:rsidRDefault="00AA1F3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9 </w:t>
            </w:r>
            <w:r w:rsidR="00331844">
              <w:rPr>
                <w:rFonts w:cs="Arial"/>
                <w:sz w:val="16"/>
                <w:szCs w:val="16"/>
                <w:lang w:eastAsia="en-AU"/>
              </w:rPr>
              <w:t>November</w:t>
            </w:r>
            <w:r>
              <w:rPr>
                <w:rFonts w:cs="Arial"/>
                <w:sz w:val="16"/>
                <w:szCs w:val="16"/>
                <w:lang w:eastAsia="en-AU"/>
              </w:rPr>
              <w:t xml:space="preserve"> 2021</w:t>
            </w:r>
          </w:p>
        </w:tc>
        <w:tc>
          <w:tcPr>
            <w:tcW w:w="4536" w:type="dxa"/>
            <w:shd w:val="clear" w:color="auto" w:fill="auto"/>
          </w:tcPr>
          <w:p w14:paraId="13DCD736" w14:textId="3151F031"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School Holiday date adjustments</w:t>
            </w:r>
          </w:p>
        </w:tc>
        <w:tc>
          <w:tcPr>
            <w:tcW w:w="1984" w:type="dxa"/>
            <w:shd w:val="clear" w:color="auto" w:fill="auto"/>
          </w:tcPr>
          <w:p w14:paraId="1A38E725" w14:textId="6AFE3AFE"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bl>
    <w:p w14:paraId="526BB229" w14:textId="77777777" w:rsidR="008C214C" w:rsidRDefault="008C214C">
      <w:pPr>
        <w:rPr>
          <w:rFonts w:eastAsiaTheme="majorEastAsia" w:cs="Arial"/>
          <w:b/>
          <w:color w:val="365F91" w:themeColor="accent1" w:themeShade="BF"/>
          <w:szCs w:val="22"/>
        </w:rPr>
      </w:pPr>
      <w:bookmarkStart w:id="3"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lastRenderedPageBreak/>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2B428B">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2B428B">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2B428B">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2B428B">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2B428B">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2B428B">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2B428B">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2B428B">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2B428B">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2B428B">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2B428B">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2B428B">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2B428B">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2B428B">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2B428B">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2B428B">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2B428B">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2B428B">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2B428B">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2B428B">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2B428B">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2B428B">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2B428B">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2B428B">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2B428B">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1366841F" w14:textId="3D111B52" w:rsidR="004A598D" w:rsidRPr="00194AD8" w:rsidRDefault="00C139D4" w:rsidP="004A598D">
      <w:pPr>
        <w:pStyle w:val="Heading1"/>
        <w:rPr>
          <w:rFonts w:cs="Arial"/>
          <w:sz w:val="22"/>
          <w:szCs w:val="22"/>
        </w:rPr>
      </w:pPr>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lastRenderedPageBreak/>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plans for the future.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Advanced digital literacy skills, turning on a computer, using basic features of Microsoft Word, sending emails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190D8021" w14:textId="77777777" w:rsidR="00496647" w:rsidRPr="00194AD8" w:rsidRDefault="001A44A7" w:rsidP="00444D7A">
      <w:pPr>
        <w:spacing w:line="276" w:lineRule="auto"/>
        <w:rPr>
          <w:rFonts w:cs="Arial"/>
          <w:b/>
          <w:szCs w:val="22"/>
        </w:rPr>
      </w:pPr>
      <w:r w:rsidRPr="00194AD8">
        <w:rPr>
          <w:rFonts w:cs="Arial"/>
          <w:b/>
          <w:szCs w:val="22"/>
        </w:rPr>
        <w:t>Please complete this document accurately, honestly and to the best of your ability.</w:t>
      </w:r>
    </w:p>
    <w:p w14:paraId="35F93952" w14:textId="762714B3" w:rsidR="00496647" w:rsidRPr="00194AD8" w:rsidRDefault="00496647" w:rsidP="00444D7A">
      <w:pPr>
        <w:spacing w:line="276" w:lineRule="auto"/>
        <w:rPr>
          <w:rFonts w:cs="Arial"/>
          <w:szCs w:val="22"/>
        </w:rPr>
      </w:pPr>
      <w:r w:rsidRPr="00194AD8">
        <w:rPr>
          <w:rFonts w:cs="Arial"/>
          <w:szCs w:val="22"/>
        </w:rPr>
        <w:t>Once you have completed the intake booklet email back to</w:t>
      </w:r>
      <w:r w:rsidR="00E26D37" w:rsidRPr="00194AD8">
        <w:rPr>
          <w:rFonts w:cs="Arial"/>
          <w:szCs w:val="22"/>
        </w:rPr>
        <w:t xml:space="preserve"> Administration</w:t>
      </w:r>
      <w:r w:rsidRPr="00194AD8">
        <w:rPr>
          <w:rFonts w:cs="Arial"/>
          <w:szCs w:val="22"/>
        </w:rPr>
        <w:t xml:space="preserve"> at </w:t>
      </w:r>
      <w:hyperlink r:id="rId20" w:history="1">
        <w:r w:rsidRPr="00194AD8">
          <w:rPr>
            <w:rStyle w:val="Hyperlink"/>
            <w:rFonts w:cs="Arial"/>
            <w:szCs w:val="22"/>
          </w:rPr>
          <w:t>admin@ntm.edu.au</w:t>
        </w:r>
      </w:hyperlink>
      <w:r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2B428B"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2B428B"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2B428B"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t>State</w:t>
      </w:r>
      <w:r w:rsidR="00E67B59" w:rsidRPr="00194AD8">
        <w:rPr>
          <w:rFonts w:cs="Arial"/>
          <w:szCs w:val="22"/>
        </w:rPr>
        <w:t xml:space="preserve">  </w:t>
      </w:r>
      <w:r w:rsidR="000A4AC3" w:rsidRPr="00194AD8">
        <w:rPr>
          <w:rFonts w:cs="Arial"/>
          <w:szCs w:val="22"/>
        </w:rPr>
        <w:t>.......................</w:t>
      </w:r>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Citizen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were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2B428B"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2B428B"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2B428B"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2B428B"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2B428B"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2B428B"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2B428B"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2B428B"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2B428B"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2B428B"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2B428B"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2B428B"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2B428B"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2B428B"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2B428B"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2B428B"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2B428B"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2B428B"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2B428B"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2B428B"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2B428B"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2B428B"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77777777" w:rsidR="003D0DC1" w:rsidRPr="00194AD8"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p>
    <w:p w14:paraId="6C2E0BF6" w14:textId="77777777" w:rsidR="003D0DC1" w:rsidRPr="00194AD8" w:rsidRDefault="002B428B"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2B428B"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2B428B"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2B428B"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2B428B"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2B428B"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2B428B"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77777777" w:rsidR="003D0DC1" w:rsidRPr="00194AD8" w:rsidRDefault="002B428B"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77777777" w:rsidR="00E77E04" w:rsidRPr="00194AD8" w:rsidRDefault="002B428B"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77777777" w:rsidR="00E77E04" w:rsidRPr="00194AD8" w:rsidRDefault="002B428B"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77777777" w:rsidR="00E77E04" w:rsidRPr="00194AD8" w:rsidRDefault="002B428B"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77777777" w:rsidR="00E77E04" w:rsidRPr="00194AD8" w:rsidRDefault="002B428B"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2B428B"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2B428B"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486C883" w:rsidR="00C40812" w:rsidRPr="00194AD8" w:rsidRDefault="00C40812">
      <w:pPr>
        <w:rPr>
          <w:rFonts w:cs="Arial"/>
          <w:szCs w:val="22"/>
        </w:rPr>
      </w:pPr>
      <w:r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2B428B"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2B428B"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2B428B"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2B428B"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reading</w:t>
      </w:r>
      <w:r w:rsidR="00534122" w:rsidRPr="00C82668">
        <w:rPr>
          <w:rFonts w:cs="Arial"/>
          <w:b/>
          <w:szCs w:val="22"/>
        </w:rPr>
        <w:t>s</w:t>
      </w:r>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lastRenderedPageBreak/>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r w:rsidRPr="0032275E">
              <w:rPr>
                <w:rFonts w:ascii="Arial" w:hAnsi="Arial" w:cs="Arial"/>
                <w:b/>
                <w:sz w:val="18"/>
                <w:szCs w:val="18"/>
              </w:rPr>
              <w:t>CSfW</w:t>
            </w:r>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2B428B"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2B428B"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2B428B"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2B428B"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2B428B"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2B428B"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2B428B"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2B428B"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2B428B"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2B428B"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2B428B"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2D84968E"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BF03" w14:textId="77777777" w:rsidR="002B428B" w:rsidRDefault="002B428B" w:rsidP="008E5186">
      <w:pPr>
        <w:spacing w:after="0"/>
      </w:pPr>
      <w:r>
        <w:separator/>
      </w:r>
    </w:p>
  </w:endnote>
  <w:endnote w:type="continuationSeparator" w:id="0">
    <w:p w14:paraId="475A1872" w14:textId="77777777" w:rsidR="002B428B" w:rsidRDefault="002B428B" w:rsidP="008E5186">
      <w:pPr>
        <w:spacing w:after="0"/>
      </w:pPr>
      <w:r>
        <w:continuationSeparator/>
      </w:r>
    </w:p>
  </w:endnote>
  <w:endnote w:type="continuationNotice" w:id="1">
    <w:p w14:paraId="564D0CA6" w14:textId="77777777" w:rsidR="002B428B" w:rsidRDefault="002B42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60780DA9"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366450">
            <w:rPr>
              <w:rFonts w:asciiTheme="majorHAnsi" w:eastAsia="Calibri" w:hAnsiTheme="majorHAnsi" w:cstheme="majorHAnsi"/>
              <w:sz w:val="16"/>
              <w:szCs w:val="16"/>
            </w:rPr>
            <w:t>8.</w:t>
          </w:r>
          <w:r w:rsidR="00A1480A">
            <w:rPr>
              <w:rFonts w:asciiTheme="majorHAnsi" w:eastAsia="Calibri" w:hAnsiTheme="majorHAnsi" w:cstheme="majorHAnsi"/>
              <w:sz w:val="16"/>
              <w:szCs w:val="16"/>
            </w:rPr>
            <w:t>6</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50796B11"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1C1CC5">
            <w:rPr>
              <w:rFonts w:asciiTheme="majorHAnsi" w:hAnsiTheme="majorHAnsi" w:cstheme="majorHAnsi"/>
              <w:b/>
              <w:sz w:val="16"/>
              <w:szCs w:val="16"/>
            </w:rPr>
            <w:t>1</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47157679"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A1480A">
            <w:rPr>
              <w:rFonts w:asciiTheme="majorHAnsi" w:hAnsiTheme="majorHAnsi" w:cstheme="majorHAnsi"/>
              <w:sz w:val="16"/>
              <w:szCs w:val="16"/>
            </w:rPr>
            <w:t>9.11.2021 SB</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A832" w14:textId="77777777" w:rsidR="002B428B" w:rsidRDefault="002B428B" w:rsidP="008E5186">
      <w:pPr>
        <w:spacing w:after="0"/>
      </w:pPr>
      <w:r>
        <w:separator/>
      </w:r>
    </w:p>
  </w:footnote>
  <w:footnote w:type="continuationSeparator" w:id="0">
    <w:p w14:paraId="0CEF0ABC" w14:textId="77777777" w:rsidR="002B428B" w:rsidRDefault="002B428B" w:rsidP="008E5186">
      <w:pPr>
        <w:spacing w:after="0"/>
      </w:pPr>
      <w:r>
        <w:continuationSeparator/>
      </w:r>
    </w:p>
  </w:footnote>
  <w:footnote w:type="continuationNotice" w:id="1">
    <w:p w14:paraId="22C3D3E1" w14:textId="77777777" w:rsidR="002B428B" w:rsidRDefault="002B42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bmtQDh1i7oLQAAAA=="/>
  </w:docVars>
  <w:rsids>
    <w:rsidRoot w:val="00764C9C"/>
    <w:rsid w:val="0000340A"/>
    <w:rsid w:val="000039A0"/>
    <w:rsid w:val="000122B0"/>
    <w:rsid w:val="00013365"/>
    <w:rsid w:val="00014E37"/>
    <w:rsid w:val="00020683"/>
    <w:rsid w:val="000300EB"/>
    <w:rsid w:val="000302F9"/>
    <w:rsid w:val="00030B78"/>
    <w:rsid w:val="00034D79"/>
    <w:rsid w:val="00042F48"/>
    <w:rsid w:val="00051DD6"/>
    <w:rsid w:val="00054CFF"/>
    <w:rsid w:val="00061091"/>
    <w:rsid w:val="00063C17"/>
    <w:rsid w:val="000640B1"/>
    <w:rsid w:val="00065594"/>
    <w:rsid w:val="000867AB"/>
    <w:rsid w:val="00087D33"/>
    <w:rsid w:val="000920D8"/>
    <w:rsid w:val="00093505"/>
    <w:rsid w:val="0009771A"/>
    <w:rsid w:val="000A19F2"/>
    <w:rsid w:val="000A2860"/>
    <w:rsid w:val="000A28D1"/>
    <w:rsid w:val="000A4AC3"/>
    <w:rsid w:val="000A72DF"/>
    <w:rsid w:val="000B42FD"/>
    <w:rsid w:val="000B5957"/>
    <w:rsid w:val="000C3E9F"/>
    <w:rsid w:val="000F4276"/>
    <w:rsid w:val="000F5A47"/>
    <w:rsid w:val="000F5AF5"/>
    <w:rsid w:val="00103CDC"/>
    <w:rsid w:val="001046E0"/>
    <w:rsid w:val="001065F3"/>
    <w:rsid w:val="00115B09"/>
    <w:rsid w:val="001208E8"/>
    <w:rsid w:val="001221EC"/>
    <w:rsid w:val="00130987"/>
    <w:rsid w:val="00133F60"/>
    <w:rsid w:val="0014037B"/>
    <w:rsid w:val="00157252"/>
    <w:rsid w:val="001609F6"/>
    <w:rsid w:val="00160AEB"/>
    <w:rsid w:val="0016504A"/>
    <w:rsid w:val="00165A29"/>
    <w:rsid w:val="00181025"/>
    <w:rsid w:val="00181BD8"/>
    <w:rsid w:val="0018640D"/>
    <w:rsid w:val="00186524"/>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F1E"/>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52C96"/>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E5CD1"/>
    <w:rsid w:val="002E7363"/>
    <w:rsid w:val="002F14A4"/>
    <w:rsid w:val="002F3CFC"/>
    <w:rsid w:val="002F652D"/>
    <w:rsid w:val="003009D3"/>
    <w:rsid w:val="00301983"/>
    <w:rsid w:val="00313A4D"/>
    <w:rsid w:val="00321156"/>
    <w:rsid w:val="00321B41"/>
    <w:rsid w:val="0032275E"/>
    <w:rsid w:val="003262FF"/>
    <w:rsid w:val="00331844"/>
    <w:rsid w:val="00331ABC"/>
    <w:rsid w:val="003434D2"/>
    <w:rsid w:val="00344BBD"/>
    <w:rsid w:val="0035040F"/>
    <w:rsid w:val="0036094D"/>
    <w:rsid w:val="00361F93"/>
    <w:rsid w:val="00364182"/>
    <w:rsid w:val="00366450"/>
    <w:rsid w:val="00366BE9"/>
    <w:rsid w:val="00371D5E"/>
    <w:rsid w:val="0037252A"/>
    <w:rsid w:val="00374411"/>
    <w:rsid w:val="00374848"/>
    <w:rsid w:val="00375F65"/>
    <w:rsid w:val="0038771B"/>
    <w:rsid w:val="00395922"/>
    <w:rsid w:val="003962B5"/>
    <w:rsid w:val="003A1D12"/>
    <w:rsid w:val="003A2C91"/>
    <w:rsid w:val="003A7105"/>
    <w:rsid w:val="003A74A4"/>
    <w:rsid w:val="003B3404"/>
    <w:rsid w:val="003C1C45"/>
    <w:rsid w:val="003C5E8F"/>
    <w:rsid w:val="003D0DC1"/>
    <w:rsid w:val="003D2335"/>
    <w:rsid w:val="003E263E"/>
    <w:rsid w:val="003E2861"/>
    <w:rsid w:val="003E3C11"/>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2972"/>
    <w:rsid w:val="005862C5"/>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12222"/>
    <w:rsid w:val="00613E0F"/>
    <w:rsid w:val="00621266"/>
    <w:rsid w:val="00622608"/>
    <w:rsid w:val="00625D60"/>
    <w:rsid w:val="006300B8"/>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E15DE"/>
    <w:rsid w:val="007F48DA"/>
    <w:rsid w:val="00803623"/>
    <w:rsid w:val="00815182"/>
    <w:rsid w:val="00816D76"/>
    <w:rsid w:val="00820B71"/>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152D"/>
    <w:rsid w:val="00881E4B"/>
    <w:rsid w:val="00882C0A"/>
    <w:rsid w:val="00884A0D"/>
    <w:rsid w:val="0088518A"/>
    <w:rsid w:val="00886065"/>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6206E"/>
    <w:rsid w:val="00973C20"/>
    <w:rsid w:val="0097423D"/>
    <w:rsid w:val="00977706"/>
    <w:rsid w:val="00980FCB"/>
    <w:rsid w:val="00981CFF"/>
    <w:rsid w:val="00992E3D"/>
    <w:rsid w:val="00995D18"/>
    <w:rsid w:val="009A2E9C"/>
    <w:rsid w:val="009A5402"/>
    <w:rsid w:val="009A574E"/>
    <w:rsid w:val="009A69B5"/>
    <w:rsid w:val="009B5A56"/>
    <w:rsid w:val="009C010E"/>
    <w:rsid w:val="009C5DD5"/>
    <w:rsid w:val="009E07D6"/>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1F38"/>
    <w:rsid w:val="00AA5D1B"/>
    <w:rsid w:val="00AA61FC"/>
    <w:rsid w:val="00AB13C8"/>
    <w:rsid w:val="00AB4D3F"/>
    <w:rsid w:val="00AC05C7"/>
    <w:rsid w:val="00AC0B11"/>
    <w:rsid w:val="00AE3BC0"/>
    <w:rsid w:val="00AE4883"/>
    <w:rsid w:val="00AE68C2"/>
    <w:rsid w:val="00AF34F7"/>
    <w:rsid w:val="00B00871"/>
    <w:rsid w:val="00B03112"/>
    <w:rsid w:val="00B15776"/>
    <w:rsid w:val="00B24212"/>
    <w:rsid w:val="00B276E0"/>
    <w:rsid w:val="00B34089"/>
    <w:rsid w:val="00B34AB9"/>
    <w:rsid w:val="00B412BD"/>
    <w:rsid w:val="00B41616"/>
    <w:rsid w:val="00B42684"/>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336"/>
    <w:rsid w:val="00BF63CB"/>
    <w:rsid w:val="00C015C7"/>
    <w:rsid w:val="00C0191C"/>
    <w:rsid w:val="00C0394A"/>
    <w:rsid w:val="00C0635B"/>
    <w:rsid w:val="00C139D4"/>
    <w:rsid w:val="00C15FF9"/>
    <w:rsid w:val="00C2384E"/>
    <w:rsid w:val="00C25138"/>
    <w:rsid w:val="00C31FD5"/>
    <w:rsid w:val="00C403AC"/>
    <w:rsid w:val="00C40812"/>
    <w:rsid w:val="00C4341A"/>
    <w:rsid w:val="00C46F7D"/>
    <w:rsid w:val="00C60FAE"/>
    <w:rsid w:val="00C66770"/>
    <w:rsid w:val="00C81737"/>
    <w:rsid w:val="00C82668"/>
    <w:rsid w:val="00C90EBC"/>
    <w:rsid w:val="00C96B8E"/>
    <w:rsid w:val="00CA1285"/>
    <w:rsid w:val="00CB17B5"/>
    <w:rsid w:val="00CC111C"/>
    <w:rsid w:val="00CC5324"/>
    <w:rsid w:val="00CD0F02"/>
    <w:rsid w:val="00CD0F51"/>
    <w:rsid w:val="00CD16E3"/>
    <w:rsid w:val="00CD7679"/>
    <w:rsid w:val="00CD7F32"/>
    <w:rsid w:val="00CE48AA"/>
    <w:rsid w:val="00CE5D26"/>
    <w:rsid w:val="00CF0D00"/>
    <w:rsid w:val="00CF5485"/>
    <w:rsid w:val="00D00E02"/>
    <w:rsid w:val="00D00F0E"/>
    <w:rsid w:val="00D0440C"/>
    <w:rsid w:val="00D11F55"/>
    <w:rsid w:val="00D161F8"/>
    <w:rsid w:val="00D20909"/>
    <w:rsid w:val="00D249EB"/>
    <w:rsid w:val="00D2516A"/>
    <w:rsid w:val="00D27D15"/>
    <w:rsid w:val="00D31DFA"/>
    <w:rsid w:val="00D5114A"/>
    <w:rsid w:val="00D51EF8"/>
    <w:rsid w:val="00D54E18"/>
    <w:rsid w:val="00D573E5"/>
    <w:rsid w:val="00D6254D"/>
    <w:rsid w:val="00D63069"/>
    <w:rsid w:val="00D67483"/>
    <w:rsid w:val="00D76026"/>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3E9D"/>
    <w:rsid w:val="00E6534A"/>
    <w:rsid w:val="00E6746E"/>
    <w:rsid w:val="00E67868"/>
    <w:rsid w:val="00E67B59"/>
    <w:rsid w:val="00E70A8C"/>
    <w:rsid w:val="00E73F75"/>
    <w:rsid w:val="00E77E04"/>
    <w:rsid w:val="00E804B7"/>
    <w:rsid w:val="00E80DDD"/>
    <w:rsid w:val="00E81196"/>
    <w:rsid w:val="00E81AF5"/>
    <w:rsid w:val="00E90B71"/>
    <w:rsid w:val="00EA15BD"/>
    <w:rsid w:val="00EA5B16"/>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14F2"/>
    <w:rsid w:val="00F225F1"/>
    <w:rsid w:val="00F27161"/>
    <w:rsid w:val="00F43C6D"/>
    <w:rsid w:val="00F445B8"/>
    <w:rsid w:val="00F44B15"/>
    <w:rsid w:val="00F45101"/>
    <w:rsid w:val="00F46FD1"/>
    <w:rsid w:val="00F50531"/>
    <w:rsid w:val="00F56615"/>
    <w:rsid w:val="00F57272"/>
    <w:rsid w:val="00F6598E"/>
    <w:rsid w:val="00F768E7"/>
    <w:rsid w:val="00F80372"/>
    <w:rsid w:val="00F84C61"/>
    <w:rsid w:val="00FA602A"/>
    <w:rsid w:val="00FB4F8E"/>
    <w:rsid w:val="00FB5050"/>
    <w:rsid w:val="00FB5107"/>
    <w:rsid w:val="00FD000B"/>
    <w:rsid w:val="00FD529B"/>
    <w:rsid w:val="00FD7005"/>
    <w:rsid w:val="00FD7F42"/>
    <w:rsid w:val="00FE0137"/>
    <w:rsid w:val="00FE11E8"/>
    <w:rsid w:val="00FF3382"/>
    <w:rsid w:val="00FF6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3" ma:contentTypeDescription="Create a new document." ma:contentTypeScope="" ma:versionID="279b14b5f2468130a78e0abbe4fb7526">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8ce43a61b115d1eeafb134f71425f864"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E61633C1-BDC8-45D0-8F4B-E37EDE8A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4890</Words>
  <Characters>27874</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6</cp:revision>
  <cp:lastPrinted>2020-01-15T03:49:00Z</cp:lastPrinted>
  <dcterms:created xsi:type="dcterms:W3CDTF">2021-11-09T02:08:00Z</dcterms:created>
  <dcterms:modified xsi:type="dcterms:W3CDTF">2021-11-09T02:10:00Z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