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25D7" w14:textId="0DEC99B7" w:rsidR="00941D95" w:rsidRPr="00C0585F" w:rsidRDefault="00FF727F">
      <w:pPr>
        <w:rPr>
          <w:sz w:val="28"/>
          <w:szCs w:val="28"/>
        </w:rPr>
      </w:pPr>
      <w:r w:rsidRPr="00A341BF">
        <w:rPr>
          <w:rFonts w:cs="Arial"/>
          <w:noProof/>
          <w:sz w:val="44"/>
          <w:szCs w:val="44"/>
          <w:lang w:eastAsia="en-AU"/>
        </w:rPr>
        <w:drawing>
          <wp:anchor distT="0" distB="0" distL="114300" distR="114300" simplePos="0" relativeHeight="251660288" behindDoc="0" locked="0" layoutInCell="1" allowOverlap="1" wp14:anchorId="4DDEEBA8" wp14:editId="1B53C0A6">
            <wp:simplePos x="0" y="0"/>
            <wp:positionH relativeFrom="column">
              <wp:posOffset>4810125</wp:posOffset>
            </wp:positionH>
            <wp:positionV relativeFrom="paragraph">
              <wp:posOffset>33655</wp:posOffset>
            </wp:positionV>
            <wp:extent cx="1571625" cy="1442085"/>
            <wp:effectExtent l="0" t="0" r="9525" b="5715"/>
            <wp:wrapThrough wrapText="bothSides">
              <wp:wrapPolygon edited="0">
                <wp:start x="0" y="0"/>
                <wp:lineTo x="0" y="21400"/>
                <wp:lineTo x="21469" y="21400"/>
                <wp:lineTo x="21469" y="0"/>
                <wp:lineTo x="0" y="0"/>
              </wp:wrapPolygon>
            </wp:wrapThrough>
            <wp:docPr id="3" name="Picture 3" descr="A logo with text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and green lines&#10;&#10;AI-generated content may be incorrect."/>
                    <pic:cNvPicPr/>
                  </pic:nvPicPr>
                  <pic:blipFill>
                    <a:blip r:embed="rId11"/>
                    <a:stretch>
                      <a:fillRect/>
                    </a:stretch>
                  </pic:blipFill>
                  <pic:spPr>
                    <a:xfrm>
                      <a:off x="0" y="0"/>
                      <a:ext cx="1571625" cy="1442085"/>
                    </a:xfrm>
                    <a:prstGeom prst="rect">
                      <a:avLst/>
                    </a:prstGeom>
                  </pic:spPr>
                </pic:pic>
              </a:graphicData>
            </a:graphic>
            <wp14:sizeRelH relativeFrom="margin">
              <wp14:pctWidth>0</wp14:pctWidth>
            </wp14:sizeRelH>
            <wp14:sizeRelV relativeFrom="margin">
              <wp14:pctHeight>0</wp14:pctHeight>
            </wp14:sizeRelV>
          </wp:anchor>
        </w:drawing>
      </w:r>
      <w:r w:rsidR="0041116E">
        <w:tab/>
      </w:r>
      <w:r w:rsidR="0041116E" w:rsidRPr="00C0585F">
        <w:rPr>
          <w:sz w:val="28"/>
          <w:szCs w:val="28"/>
        </w:rPr>
        <w:tab/>
      </w:r>
      <w:r w:rsidR="0041116E" w:rsidRPr="00C0585F">
        <w:rPr>
          <w:sz w:val="28"/>
          <w:szCs w:val="28"/>
        </w:rPr>
        <w:tab/>
      </w:r>
      <w:r w:rsidR="0041116E" w:rsidRPr="00C0585F">
        <w:rPr>
          <w:sz w:val="28"/>
          <w:szCs w:val="28"/>
        </w:rPr>
        <w:tab/>
      </w:r>
      <w:r w:rsidR="0041116E" w:rsidRPr="00C0585F">
        <w:rPr>
          <w:sz w:val="28"/>
          <w:szCs w:val="28"/>
        </w:rPr>
        <w:tab/>
      </w:r>
      <w:r w:rsidR="0041116E" w:rsidRPr="00C0585F">
        <w:rPr>
          <w:sz w:val="28"/>
          <w:szCs w:val="28"/>
        </w:rPr>
        <w:tab/>
      </w:r>
      <w:r w:rsidR="00C0585F" w:rsidRPr="00C0585F">
        <w:rPr>
          <w:sz w:val="28"/>
          <w:szCs w:val="28"/>
        </w:rPr>
        <w:tab/>
      </w:r>
      <w:r w:rsidR="00C0585F" w:rsidRPr="00C0585F">
        <w:rPr>
          <w:sz w:val="28"/>
          <w:szCs w:val="28"/>
        </w:rPr>
        <w:tab/>
      </w:r>
    </w:p>
    <w:p w14:paraId="0F871FE2" w14:textId="61156C67" w:rsidR="00FF727F" w:rsidRPr="000E25B7" w:rsidRDefault="00FF727F" w:rsidP="00FF727F">
      <w:pPr>
        <w:rPr>
          <w:rFonts w:cstheme="minorHAnsi"/>
          <w:b/>
          <w:color w:val="009900"/>
          <w:sz w:val="44"/>
          <w:szCs w:val="44"/>
        </w:rPr>
      </w:pPr>
      <w:r w:rsidRPr="000E25B7">
        <w:rPr>
          <w:rFonts w:cstheme="minorHAnsi"/>
          <w:b/>
          <w:color w:val="009900"/>
          <w:sz w:val="44"/>
          <w:szCs w:val="44"/>
        </w:rPr>
        <w:t>National</w:t>
      </w:r>
      <w:r w:rsidRPr="000E25B7">
        <w:rPr>
          <w:rFonts w:cstheme="minorHAnsi"/>
          <w:b/>
          <w:color w:val="00B050"/>
          <w:sz w:val="44"/>
          <w:szCs w:val="44"/>
        </w:rPr>
        <w:t xml:space="preserve"> </w:t>
      </w:r>
      <w:r w:rsidRPr="000E25B7">
        <w:rPr>
          <w:rFonts w:cstheme="minorHAnsi"/>
          <w:b/>
          <w:color w:val="009900"/>
          <w:sz w:val="44"/>
          <w:szCs w:val="44"/>
        </w:rPr>
        <w:t xml:space="preserve">Training Masters </w:t>
      </w:r>
    </w:p>
    <w:p w14:paraId="6719B45F" w14:textId="77777777" w:rsidR="00FF727F" w:rsidRPr="000E25B7" w:rsidRDefault="00FF727F" w:rsidP="00FF727F">
      <w:pPr>
        <w:spacing w:after="0"/>
        <w:rPr>
          <w:rFonts w:cstheme="minorHAnsi"/>
          <w:sz w:val="44"/>
          <w:szCs w:val="44"/>
        </w:rPr>
      </w:pPr>
      <w:r w:rsidRPr="000E25B7">
        <w:rPr>
          <w:rFonts w:cstheme="minorHAnsi"/>
          <w:sz w:val="44"/>
          <w:szCs w:val="44"/>
        </w:rPr>
        <w:t xml:space="preserve">Agreement to Borrow and </w:t>
      </w:r>
    </w:p>
    <w:p w14:paraId="6736E7CB" w14:textId="18ED8691" w:rsidR="00FF727F" w:rsidRPr="000E25B7" w:rsidRDefault="00FF727F" w:rsidP="0041116E">
      <w:pPr>
        <w:rPr>
          <w:rFonts w:cstheme="minorHAnsi"/>
          <w:sz w:val="44"/>
          <w:szCs w:val="44"/>
        </w:rPr>
      </w:pPr>
      <w:r w:rsidRPr="000E25B7">
        <w:rPr>
          <w:rFonts w:cstheme="minorHAnsi"/>
          <w:sz w:val="44"/>
          <w:szCs w:val="44"/>
        </w:rPr>
        <w:t xml:space="preserve">     Release of Liability</w:t>
      </w:r>
    </w:p>
    <w:p w14:paraId="1BEDD8D8" w14:textId="77777777" w:rsidR="00C11583" w:rsidRPr="000E25B7" w:rsidRDefault="00C11583" w:rsidP="0041116E">
      <w:pPr>
        <w:rPr>
          <w:rFonts w:cstheme="minorHAnsi"/>
        </w:rPr>
      </w:pPr>
    </w:p>
    <w:p w14:paraId="725AD911" w14:textId="49C80C36" w:rsidR="0041116E" w:rsidRPr="000E25B7" w:rsidRDefault="0041116E" w:rsidP="0041116E">
      <w:pPr>
        <w:rPr>
          <w:rFonts w:cstheme="minorHAnsi"/>
        </w:rPr>
      </w:pPr>
      <w:r w:rsidRPr="000E25B7">
        <w:rPr>
          <w:rFonts w:cstheme="minorHAnsi"/>
        </w:rPr>
        <w:t>I, ___</w:t>
      </w:r>
      <w:sdt>
        <w:sdtPr>
          <w:rPr>
            <w:rFonts w:cstheme="minorHAnsi"/>
          </w:rPr>
          <w:id w:val="-678421683"/>
          <w:placeholder>
            <w:docPart w:val="2211425946124599B67E5C0B57F5E4CD"/>
          </w:placeholder>
          <w:showingPlcHdr/>
        </w:sdtPr>
        <w:sdtEndPr/>
        <w:sdtContent>
          <w:r w:rsidR="004A0AC8" w:rsidRPr="000E25B7">
            <w:rPr>
              <w:rStyle w:val="PlaceholderText"/>
              <w:rFonts w:cstheme="minorHAnsi"/>
            </w:rPr>
            <w:t>Click or tap here to enter text.</w:t>
          </w:r>
        </w:sdtContent>
      </w:sdt>
      <w:r w:rsidRPr="000E25B7">
        <w:rPr>
          <w:rFonts w:cstheme="minorHAnsi"/>
        </w:rPr>
        <w:t>___________________, am borrowing the following</w:t>
      </w:r>
    </w:p>
    <w:p w14:paraId="22465E15" w14:textId="44880AC0" w:rsidR="0041116E" w:rsidRPr="000E25B7" w:rsidRDefault="0041116E" w:rsidP="00B21283">
      <w:pPr>
        <w:spacing w:after="0"/>
        <w:rPr>
          <w:rFonts w:cstheme="minorHAnsi"/>
        </w:rPr>
      </w:pPr>
      <w:r w:rsidRPr="000E25B7">
        <w:rPr>
          <w:rFonts w:cstheme="minorHAnsi"/>
        </w:rPr>
        <w:t>equipment from National Training Masters:</w:t>
      </w:r>
    </w:p>
    <w:p w14:paraId="32113680" w14:textId="77777777" w:rsidR="00C0585F" w:rsidRPr="000E25B7" w:rsidRDefault="00C0585F" w:rsidP="00B21283">
      <w:pPr>
        <w:spacing w:after="0"/>
        <w:rPr>
          <w:rFonts w:cstheme="minorHAnsi"/>
        </w:rPr>
      </w:pPr>
    </w:p>
    <w:p w14:paraId="0172ABE0" w14:textId="205293DA" w:rsidR="0041116E" w:rsidRPr="000E25B7" w:rsidRDefault="00B21283" w:rsidP="00B21283">
      <w:pPr>
        <w:spacing w:after="0"/>
        <w:ind w:left="1276" w:right="1394"/>
        <w:rPr>
          <w:rFonts w:cstheme="minorHAnsi"/>
          <w:i/>
          <w:iCs/>
        </w:rPr>
      </w:pPr>
      <w:r w:rsidRPr="000E25B7">
        <w:rPr>
          <w:rFonts w:cstheme="minorHAnsi"/>
          <w:i/>
          <w:iCs/>
        </w:rPr>
        <w:t>Equipment Description:</w:t>
      </w:r>
      <w:r w:rsidR="009600DC" w:rsidRPr="000E25B7">
        <w:rPr>
          <w:rFonts w:cstheme="minorHAnsi"/>
          <w:i/>
          <w:iCs/>
        </w:rPr>
        <w:t xml:space="preserve">     </w:t>
      </w:r>
      <w:sdt>
        <w:sdtPr>
          <w:rPr>
            <w:rFonts w:cstheme="minorHAnsi"/>
            <w:i/>
            <w:iCs/>
          </w:rPr>
          <w:id w:val="560293795"/>
          <w:placeholder>
            <w:docPart w:val="42B38568AB594126A1A9B1FD19A02B81"/>
          </w:placeholder>
          <w:showingPlcHdr/>
        </w:sdtPr>
        <w:sdtEndPr/>
        <w:sdtContent>
          <w:r w:rsidR="009600DC" w:rsidRPr="000E25B7">
            <w:rPr>
              <w:rStyle w:val="PlaceholderText"/>
              <w:rFonts w:cstheme="minorHAnsi"/>
            </w:rPr>
            <w:t>Click or tap here to enter text.</w:t>
          </w:r>
        </w:sdtContent>
      </w:sdt>
    </w:p>
    <w:p w14:paraId="65F69DEB" w14:textId="3393369E" w:rsidR="0041116E" w:rsidRPr="000E25B7" w:rsidRDefault="0041116E" w:rsidP="00E8641B">
      <w:pPr>
        <w:pBdr>
          <w:top w:val="single" w:sz="12" w:space="1" w:color="auto"/>
          <w:bottom w:val="single" w:sz="12" w:space="1" w:color="auto"/>
        </w:pBdr>
        <w:ind w:left="1276" w:right="1394"/>
        <w:rPr>
          <w:rFonts w:cstheme="minorHAnsi"/>
        </w:rPr>
      </w:pPr>
    </w:p>
    <w:p w14:paraId="31A328D6" w14:textId="62B76E27" w:rsidR="00B21283" w:rsidRPr="000E25B7" w:rsidRDefault="00B21283" w:rsidP="00E8641B">
      <w:pPr>
        <w:pBdr>
          <w:top w:val="single" w:sz="12" w:space="1" w:color="auto"/>
          <w:bottom w:val="single" w:sz="12" w:space="1" w:color="auto"/>
        </w:pBdr>
        <w:ind w:left="1276" w:right="1394"/>
        <w:rPr>
          <w:rFonts w:cstheme="minorHAnsi"/>
          <w:i/>
          <w:iCs/>
        </w:rPr>
      </w:pPr>
      <w:r w:rsidRPr="000E25B7">
        <w:rPr>
          <w:rFonts w:cstheme="minorHAnsi"/>
          <w:i/>
          <w:iCs/>
        </w:rPr>
        <w:t>Equipment #</w:t>
      </w:r>
      <w:r w:rsidR="009600DC" w:rsidRPr="000E25B7">
        <w:rPr>
          <w:rFonts w:cstheme="minorHAnsi"/>
          <w:i/>
          <w:iCs/>
        </w:rPr>
        <w:t xml:space="preserve">     </w:t>
      </w:r>
      <w:sdt>
        <w:sdtPr>
          <w:rPr>
            <w:rFonts w:cstheme="minorHAnsi"/>
            <w:i/>
            <w:iCs/>
          </w:rPr>
          <w:id w:val="1761947935"/>
          <w:placeholder>
            <w:docPart w:val="9C10F875AC7C4530B2B9A912107BC1D2"/>
          </w:placeholder>
          <w:showingPlcHdr/>
        </w:sdtPr>
        <w:sdtEndPr/>
        <w:sdtContent>
          <w:r w:rsidR="009600DC" w:rsidRPr="000E25B7">
            <w:rPr>
              <w:rStyle w:val="PlaceholderText"/>
              <w:rFonts w:cstheme="minorHAnsi"/>
            </w:rPr>
            <w:t>Click or tap here to enter text.</w:t>
          </w:r>
        </w:sdtContent>
      </w:sdt>
    </w:p>
    <w:p w14:paraId="453EFE63" w14:textId="77777777" w:rsidR="00E8641B" w:rsidRPr="000E25B7" w:rsidRDefault="0041116E" w:rsidP="00B47FAE">
      <w:pPr>
        <w:spacing w:after="0"/>
        <w:rPr>
          <w:rFonts w:cstheme="minorHAnsi"/>
        </w:rPr>
      </w:pPr>
      <w:r w:rsidRPr="000E25B7">
        <w:rPr>
          <w:rFonts w:cstheme="minorHAnsi"/>
        </w:rPr>
        <w:tab/>
      </w:r>
    </w:p>
    <w:p w14:paraId="7C114F9A" w14:textId="77777777" w:rsidR="00B21283" w:rsidRPr="000E25B7" w:rsidRDefault="00B21283" w:rsidP="00B21283">
      <w:pPr>
        <w:rPr>
          <w:rFonts w:cstheme="minorHAnsi"/>
          <w:b/>
          <w:u w:val="single"/>
        </w:rPr>
      </w:pPr>
      <w:r w:rsidRPr="000E25B7">
        <w:rPr>
          <w:rFonts w:cstheme="minorHAnsi"/>
          <w:b/>
          <w:u w:val="single"/>
        </w:rPr>
        <w:t>Conditions of Borrowing:</w:t>
      </w:r>
    </w:p>
    <w:p w14:paraId="3F27D1DD" w14:textId="77777777" w:rsidR="00B21283" w:rsidRPr="000E25B7" w:rsidRDefault="00B21283" w:rsidP="00B21283">
      <w:pPr>
        <w:rPr>
          <w:rFonts w:cstheme="minorHAnsi"/>
        </w:rPr>
      </w:pPr>
      <w:r w:rsidRPr="000E25B7">
        <w:rPr>
          <w:rFonts w:cstheme="minorHAnsi"/>
        </w:rPr>
        <w:t>The Borrower acknowledges that the equipment borrowed:</w:t>
      </w:r>
    </w:p>
    <w:p w14:paraId="75AADC21" w14:textId="03FD1AD3" w:rsidR="00B21283" w:rsidRPr="000E25B7" w:rsidRDefault="000E25B7" w:rsidP="00FB39B8">
      <w:pPr>
        <w:spacing w:after="0" w:line="276" w:lineRule="auto"/>
        <w:ind w:left="360"/>
        <w:rPr>
          <w:rFonts w:cstheme="minorHAnsi"/>
        </w:rPr>
      </w:pPr>
      <w:sdt>
        <w:sdtPr>
          <w:rPr>
            <w:rFonts w:cstheme="minorHAnsi"/>
          </w:rPr>
          <w:id w:val="1663276379"/>
          <w14:checkbox>
            <w14:checked w14:val="0"/>
            <w14:checkedState w14:val="2612" w14:font="MS Gothic"/>
            <w14:uncheckedState w14:val="2610" w14:font="MS Gothic"/>
          </w14:checkbox>
        </w:sdtPr>
        <w:sdtEndPr/>
        <w:sdtContent>
          <w:r w:rsidR="00DD34FB" w:rsidRPr="000E25B7">
            <w:rPr>
              <w:rFonts w:ascii="Segoe UI Symbol" w:eastAsia="MS Gothic" w:hAnsi="Segoe UI Symbol" w:cs="Segoe UI Symbol"/>
            </w:rPr>
            <w:t>☐</w:t>
          </w:r>
        </w:sdtContent>
      </w:sdt>
      <w:r w:rsidR="00DD34FB" w:rsidRPr="000E25B7">
        <w:rPr>
          <w:rFonts w:cstheme="minorHAnsi"/>
        </w:rPr>
        <w:t xml:space="preserve">  </w:t>
      </w:r>
      <w:r w:rsidR="00B21283" w:rsidRPr="000E25B7">
        <w:rPr>
          <w:rFonts w:cstheme="minorHAnsi"/>
        </w:rPr>
        <w:t>Is the property of the National Training Masters</w:t>
      </w:r>
    </w:p>
    <w:p w14:paraId="36CBDDD1" w14:textId="6773B251" w:rsidR="00B21283" w:rsidRPr="000E25B7" w:rsidRDefault="000E25B7" w:rsidP="00FB39B8">
      <w:pPr>
        <w:spacing w:after="0" w:line="276" w:lineRule="auto"/>
        <w:ind w:left="360"/>
        <w:rPr>
          <w:rFonts w:cstheme="minorHAnsi"/>
        </w:rPr>
      </w:pPr>
      <w:sdt>
        <w:sdtPr>
          <w:rPr>
            <w:rFonts w:cstheme="minorHAnsi"/>
          </w:rPr>
          <w:id w:val="-795215940"/>
          <w14:checkbox>
            <w14:checked w14:val="0"/>
            <w14:checkedState w14:val="2612" w14:font="MS Gothic"/>
            <w14:uncheckedState w14:val="2610" w14:font="MS Gothic"/>
          </w14:checkbox>
        </w:sdtPr>
        <w:sdtEndPr/>
        <w:sdtContent>
          <w:r w:rsidR="00DD34FB" w:rsidRPr="000E25B7">
            <w:rPr>
              <w:rFonts w:ascii="Segoe UI Symbol" w:eastAsia="MS Gothic" w:hAnsi="Segoe UI Symbol" w:cs="Segoe UI Symbol"/>
            </w:rPr>
            <w:t>☐</w:t>
          </w:r>
        </w:sdtContent>
      </w:sdt>
      <w:r w:rsidR="00DD34FB" w:rsidRPr="000E25B7">
        <w:rPr>
          <w:rFonts w:cstheme="minorHAnsi"/>
        </w:rPr>
        <w:t xml:space="preserve">  </w:t>
      </w:r>
      <w:r w:rsidR="00B21283" w:rsidRPr="000E25B7">
        <w:rPr>
          <w:rFonts w:cstheme="minorHAnsi"/>
        </w:rPr>
        <w:t>Is not covered by our insurance policy whilst in the borrower’s care, except the transportation directly from our office to and from the borrower’s home</w:t>
      </w:r>
    </w:p>
    <w:p w14:paraId="46097045" w14:textId="794C11B8" w:rsidR="00B21283" w:rsidRPr="000E25B7" w:rsidRDefault="000E25B7" w:rsidP="00FB39B8">
      <w:pPr>
        <w:spacing w:after="0" w:line="276" w:lineRule="auto"/>
        <w:ind w:left="360"/>
        <w:rPr>
          <w:rFonts w:cstheme="minorHAnsi"/>
        </w:rPr>
      </w:pPr>
      <w:sdt>
        <w:sdtPr>
          <w:rPr>
            <w:rFonts w:cstheme="minorHAnsi"/>
          </w:rPr>
          <w:id w:val="1162663441"/>
          <w14:checkbox>
            <w14:checked w14:val="0"/>
            <w14:checkedState w14:val="2612" w14:font="MS Gothic"/>
            <w14:uncheckedState w14:val="2610" w14:font="MS Gothic"/>
          </w14:checkbox>
        </w:sdtPr>
        <w:sdtEndPr/>
        <w:sdtContent>
          <w:r w:rsidR="00FB39B8" w:rsidRPr="000E25B7">
            <w:rPr>
              <w:rFonts w:ascii="Segoe UI Symbol" w:eastAsia="MS Gothic" w:hAnsi="Segoe UI Symbol" w:cs="Segoe UI Symbol"/>
            </w:rPr>
            <w:t>☐</w:t>
          </w:r>
        </w:sdtContent>
      </w:sdt>
      <w:r w:rsidR="00FB39B8" w:rsidRPr="000E25B7">
        <w:rPr>
          <w:rFonts w:cstheme="minorHAnsi"/>
        </w:rPr>
        <w:t xml:space="preserve">  </w:t>
      </w:r>
      <w:r w:rsidR="00B21283" w:rsidRPr="000E25B7">
        <w:rPr>
          <w:rFonts w:cstheme="minorHAnsi"/>
        </w:rPr>
        <w:t>Was despatched from National Training Masters in good condition.</w:t>
      </w:r>
    </w:p>
    <w:p w14:paraId="7324DCA2" w14:textId="77777777" w:rsidR="00B21283" w:rsidRPr="000E25B7" w:rsidRDefault="00B21283" w:rsidP="00FB39B8">
      <w:pPr>
        <w:rPr>
          <w:rFonts w:cstheme="minorHAnsi"/>
        </w:rPr>
      </w:pPr>
    </w:p>
    <w:p w14:paraId="68311D53" w14:textId="77777777" w:rsidR="00B21283" w:rsidRPr="000E25B7" w:rsidRDefault="00B21283" w:rsidP="00B21283">
      <w:pPr>
        <w:rPr>
          <w:rFonts w:cstheme="minorHAnsi"/>
        </w:rPr>
      </w:pPr>
      <w:r w:rsidRPr="000E25B7">
        <w:rPr>
          <w:rFonts w:cstheme="minorHAnsi"/>
        </w:rPr>
        <w:t>During the period the equipment is in their care, the borrower consequently agrees to:</w:t>
      </w:r>
    </w:p>
    <w:p w14:paraId="3F3ED756" w14:textId="5B6CE1C8" w:rsidR="00B21283" w:rsidRPr="000E25B7" w:rsidRDefault="000E25B7" w:rsidP="00226404">
      <w:pPr>
        <w:spacing w:after="0" w:line="276" w:lineRule="auto"/>
        <w:ind w:left="360"/>
        <w:rPr>
          <w:rFonts w:cstheme="minorHAnsi"/>
        </w:rPr>
      </w:pPr>
      <w:sdt>
        <w:sdtPr>
          <w:rPr>
            <w:rFonts w:cstheme="minorHAnsi"/>
          </w:rPr>
          <w:id w:val="-797991237"/>
          <w14:checkbox>
            <w14:checked w14:val="0"/>
            <w14:checkedState w14:val="2612" w14:font="MS Gothic"/>
            <w14:uncheckedState w14:val="2610" w14:font="MS Gothic"/>
          </w14:checkbox>
        </w:sdtPr>
        <w:sdtEndPr/>
        <w:sdtContent>
          <w:r w:rsidR="00FB39B8" w:rsidRPr="000E25B7">
            <w:rPr>
              <w:rFonts w:ascii="Segoe UI Symbol" w:eastAsia="MS Gothic" w:hAnsi="Segoe UI Symbol" w:cs="Segoe UI Symbol"/>
            </w:rPr>
            <w:t>☐</w:t>
          </w:r>
        </w:sdtContent>
      </w:sdt>
      <w:r w:rsidR="00FB39B8" w:rsidRPr="000E25B7">
        <w:rPr>
          <w:rFonts w:cstheme="minorHAnsi"/>
        </w:rPr>
        <w:t xml:space="preserve">  </w:t>
      </w:r>
      <w:r w:rsidR="00B21283" w:rsidRPr="000E25B7">
        <w:rPr>
          <w:rFonts w:cstheme="minorHAnsi"/>
        </w:rPr>
        <w:t>Keep the equipment in good order, ensuring no physical damage occurs</w:t>
      </w:r>
    </w:p>
    <w:p w14:paraId="68D7E471" w14:textId="5DECB2E3" w:rsidR="00B21283" w:rsidRPr="000E25B7" w:rsidRDefault="000E25B7" w:rsidP="00226404">
      <w:pPr>
        <w:spacing w:after="0" w:line="276" w:lineRule="auto"/>
        <w:ind w:left="360"/>
        <w:rPr>
          <w:rFonts w:cstheme="minorHAnsi"/>
        </w:rPr>
      </w:pPr>
      <w:sdt>
        <w:sdtPr>
          <w:rPr>
            <w:rFonts w:cstheme="minorHAnsi"/>
          </w:rPr>
          <w:id w:val="954594807"/>
          <w14:checkbox>
            <w14:checked w14:val="0"/>
            <w14:checkedState w14:val="2612" w14:font="MS Gothic"/>
            <w14:uncheckedState w14:val="2610" w14:font="MS Gothic"/>
          </w14:checkbox>
        </w:sdtPr>
        <w:sdtEndPr/>
        <w:sdtContent>
          <w:r w:rsidR="00FB39B8" w:rsidRPr="000E25B7">
            <w:rPr>
              <w:rFonts w:ascii="Segoe UI Symbol" w:eastAsia="MS Gothic" w:hAnsi="Segoe UI Symbol" w:cs="Segoe UI Symbol"/>
            </w:rPr>
            <w:t>☐</w:t>
          </w:r>
        </w:sdtContent>
      </w:sdt>
      <w:r w:rsidR="00FB39B8" w:rsidRPr="000E25B7">
        <w:rPr>
          <w:rFonts w:cstheme="minorHAnsi"/>
        </w:rPr>
        <w:t xml:space="preserve">  </w:t>
      </w:r>
      <w:r w:rsidR="00B21283" w:rsidRPr="000E25B7">
        <w:rPr>
          <w:rFonts w:cstheme="minorHAnsi"/>
        </w:rPr>
        <w:t>Use the equipment only for the completion of course tasks and assessments</w:t>
      </w:r>
    </w:p>
    <w:p w14:paraId="3D63B9F6" w14:textId="3C8E676C" w:rsidR="00B21283" w:rsidRPr="000E25B7" w:rsidRDefault="000E25B7" w:rsidP="00226404">
      <w:pPr>
        <w:spacing w:after="0" w:line="276" w:lineRule="auto"/>
        <w:ind w:left="360"/>
        <w:rPr>
          <w:rFonts w:cstheme="minorHAnsi"/>
        </w:rPr>
      </w:pPr>
      <w:sdt>
        <w:sdtPr>
          <w:rPr>
            <w:rFonts w:cstheme="minorHAnsi"/>
          </w:rPr>
          <w:id w:val="1494839266"/>
          <w14:checkbox>
            <w14:checked w14:val="0"/>
            <w14:checkedState w14:val="2612" w14:font="MS Gothic"/>
            <w14:uncheckedState w14:val="2610" w14:font="MS Gothic"/>
          </w14:checkbox>
        </w:sdtPr>
        <w:sdtEndPr/>
        <w:sdtContent>
          <w:r w:rsidR="00FB39B8" w:rsidRPr="000E25B7">
            <w:rPr>
              <w:rFonts w:ascii="Segoe UI Symbol" w:eastAsia="MS Gothic" w:hAnsi="Segoe UI Symbol" w:cs="Segoe UI Symbol"/>
            </w:rPr>
            <w:t>☐</w:t>
          </w:r>
        </w:sdtContent>
      </w:sdt>
      <w:r w:rsidR="00FB39B8" w:rsidRPr="000E25B7">
        <w:rPr>
          <w:rFonts w:cstheme="minorHAnsi"/>
        </w:rPr>
        <w:t xml:space="preserve">  </w:t>
      </w:r>
      <w:r w:rsidR="00B21283" w:rsidRPr="000E25B7">
        <w:rPr>
          <w:rFonts w:cstheme="minorHAnsi"/>
        </w:rPr>
        <w:t>Not load any other programs or games onto the equipment</w:t>
      </w:r>
    </w:p>
    <w:p w14:paraId="35E1F653" w14:textId="49E0192E" w:rsidR="00B21283" w:rsidRPr="000E25B7" w:rsidRDefault="000E25B7" w:rsidP="00226404">
      <w:pPr>
        <w:spacing w:after="0" w:line="276" w:lineRule="auto"/>
        <w:ind w:left="360"/>
        <w:rPr>
          <w:rFonts w:cstheme="minorHAnsi"/>
        </w:rPr>
      </w:pPr>
      <w:sdt>
        <w:sdtPr>
          <w:rPr>
            <w:rFonts w:cstheme="minorHAnsi"/>
          </w:rPr>
          <w:id w:val="-602036705"/>
          <w14:checkbox>
            <w14:checked w14:val="0"/>
            <w14:checkedState w14:val="2612" w14:font="MS Gothic"/>
            <w14:uncheckedState w14:val="2610" w14:font="MS Gothic"/>
          </w14:checkbox>
        </w:sdtPr>
        <w:sdtEndPr/>
        <w:sdtContent>
          <w:r w:rsidR="00FB39B8" w:rsidRPr="000E25B7">
            <w:rPr>
              <w:rFonts w:ascii="Segoe UI Symbol" w:eastAsia="MS Gothic" w:hAnsi="Segoe UI Symbol" w:cs="Segoe UI Symbol"/>
            </w:rPr>
            <w:t>☐</w:t>
          </w:r>
        </w:sdtContent>
      </w:sdt>
      <w:r w:rsidR="00FB39B8" w:rsidRPr="000E25B7">
        <w:rPr>
          <w:rFonts w:cstheme="minorHAnsi"/>
        </w:rPr>
        <w:t xml:space="preserve">  </w:t>
      </w:r>
      <w:r w:rsidR="00B21283" w:rsidRPr="000E25B7">
        <w:rPr>
          <w:rFonts w:cstheme="minorHAnsi"/>
        </w:rPr>
        <w:t>Return the equipment to our office in good condition by the designated date</w:t>
      </w:r>
    </w:p>
    <w:p w14:paraId="38B38D78" w14:textId="02AD8861" w:rsidR="00B21283" w:rsidRPr="000E25B7" w:rsidRDefault="000E25B7" w:rsidP="00226404">
      <w:pPr>
        <w:spacing w:after="0" w:line="276" w:lineRule="auto"/>
        <w:ind w:left="360"/>
        <w:rPr>
          <w:rFonts w:cstheme="minorHAnsi"/>
        </w:rPr>
      </w:pPr>
      <w:sdt>
        <w:sdtPr>
          <w:rPr>
            <w:rFonts w:cstheme="minorHAnsi"/>
          </w:rPr>
          <w:id w:val="-1014756846"/>
          <w14:checkbox>
            <w14:checked w14:val="0"/>
            <w14:checkedState w14:val="2612" w14:font="MS Gothic"/>
            <w14:uncheckedState w14:val="2610" w14:font="MS Gothic"/>
          </w14:checkbox>
        </w:sdtPr>
        <w:sdtEndPr/>
        <w:sdtContent>
          <w:r w:rsidR="00FB39B8" w:rsidRPr="000E25B7">
            <w:rPr>
              <w:rFonts w:ascii="Segoe UI Symbol" w:eastAsia="MS Gothic" w:hAnsi="Segoe UI Symbol" w:cs="Segoe UI Symbol"/>
            </w:rPr>
            <w:t>☐</w:t>
          </w:r>
        </w:sdtContent>
      </w:sdt>
      <w:r w:rsidR="00226404" w:rsidRPr="000E25B7">
        <w:rPr>
          <w:rFonts w:cstheme="minorHAnsi"/>
        </w:rPr>
        <w:t xml:space="preserve">  </w:t>
      </w:r>
      <w:r w:rsidR="00B21283" w:rsidRPr="000E25B7">
        <w:rPr>
          <w:rFonts w:cstheme="minorHAnsi"/>
        </w:rPr>
        <w:t xml:space="preserve">Use the equipment in accordance with the </w:t>
      </w:r>
      <w:r w:rsidR="002E288F" w:rsidRPr="000E25B7">
        <w:rPr>
          <w:rFonts w:cstheme="minorHAnsi"/>
        </w:rPr>
        <w:t>manufacturer’s</w:t>
      </w:r>
      <w:r w:rsidR="00B21283" w:rsidRPr="000E25B7">
        <w:rPr>
          <w:rFonts w:cstheme="minorHAnsi"/>
        </w:rPr>
        <w:t xml:space="preserve"> operations manual</w:t>
      </w:r>
    </w:p>
    <w:p w14:paraId="5B46FABA" w14:textId="77777777" w:rsidR="00B21283" w:rsidRPr="000E25B7" w:rsidRDefault="00B21283" w:rsidP="00226404">
      <w:pPr>
        <w:rPr>
          <w:rFonts w:cstheme="minorHAnsi"/>
        </w:rPr>
      </w:pPr>
    </w:p>
    <w:p w14:paraId="4D0D8C02" w14:textId="7DD869AD" w:rsidR="00B21283" w:rsidRPr="000E25B7" w:rsidRDefault="00B21283" w:rsidP="00B21283">
      <w:pPr>
        <w:rPr>
          <w:rFonts w:cstheme="minorHAnsi"/>
        </w:rPr>
      </w:pPr>
      <w:r w:rsidRPr="000E25B7">
        <w:rPr>
          <w:rFonts w:cstheme="minorHAnsi"/>
        </w:rPr>
        <w:t>In the event that the equipment is lost or stolen, our office will need to purchase replacement equipment of similar type. The borrower agrees to reimburse our office for the cost of this replacement equipment.</w:t>
      </w:r>
    </w:p>
    <w:p w14:paraId="57EDD670" w14:textId="174E5803" w:rsidR="00B21283" w:rsidRPr="000E25B7" w:rsidRDefault="00B21283" w:rsidP="00B21283">
      <w:pPr>
        <w:rPr>
          <w:rFonts w:cstheme="minorHAnsi"/>
        </w:rPr>
      </w:pPr>
      <w:r w:rsidRPr="000E25B7">
        <w:rPr>
          <w:rFonts w:cstheme="minorHAnsi"/>
        </w:rPr>
        <w:t xml:space="preserve">In the event that the equipment is returned in a damaged state, the borrower agrees to reimburse our office for the cost of repairs. </w:t>
      </w:r>
    </w:p>
    <w:p w14:paraId="2A211960" w14:textId="77777777" w:rsidR="00B21283" w:rsidRPr="000E25B7" w:rsidRDefault="00B21283" w:rsidP="00B21283">
      <w:pPr>
        <w:spacing w:after="0"/>
        <w:rPr>
          <w:rFonts w:cstheme="minorHAnsi"/>
        </w:rPr>
      </w:pPr>
      <w:r w:rsidRPr="000E25B7">
        <w:rPr>
          <w:rFonts w:cstheme="minorHAnsi"/>
        </w:rPr>
        <w:t>I have read the Agreement above and will abide with the stated conditions:</w:t>
      </w:r>
    </w:p>
    <w:p w14:paraId="4D033D2F" w14:textId="104F07EC" w:rsidR="0041116E" w:rsidRPr="000E25B7" w:rsidRDefault="0041116E" w:rsidP="0041116E">
      <w:pPr>
        <w:rPr>
          <w:rFonts w:cstheme="minorHAnsi"/>
        </w:rPr>
      </w:pPr>
    </w:p>
    <w:p w14:paraId="752DC136" w14:textId="6E3383CE" w:rsidR="0041116E" w:rsidRPr="000E25B7" w:rsidRDefault="0041116E" w:rsidP="0041116E">
      <w:pPr>
        <w:rPr>
          <w:rFonts w:cstheme="minorHAnsi"/>
        </w:rPr>
      </w:pPr>
      <w:r w:rsidRPr="000E25B7">
        <w:rPr>
          <w:rFonts w:cstheme="minorHAnsi"/>
        </w:rPr>
        <w:t>___</w:t>
      </w:r>
      <w:sdt>
        <w:sdtPr>
          <w:rPr>
            <w:rFonts w:cstheme="minorHAnsi"/>
          </w:rPr>
          <w:id w:val="859234555"/>
          <w:placeholder>
            <w:docPart w:val="DefaultPlaceholder_-1854013440"/>
          </w:placeholder>
        </w:sdtPr>
        <w:sdtEndPr/>
        <w:sdtContent>
          <w:r w:rsidRPr="000E25B7">
            <w:rPr>
              <w:rFonts w:cstheme="minorHAnsi"/>
            </w:rPr>
            <w:t>___________________________</w:t>
          </w:r>
        </w:sdtContent>
      </w:sdt>
      <w:r w:rsidRPr="000E25B7">
        <w:rPr>
          <w:rFonts w:cstheme="minorHAnsi"/>
        </w:rPr>
        <w:t>_______</w:t>
      </w:r>
      <w:r w:rsidRPr="000E25B7">
        <w:rPr>
          <w:rFonts w:cstheme="minorHAnsi"/>
        </w:rPr>
        <w:tab/>
      </w:r>
      <w:r w:rsidRPr="000E25B7">
        <w:rPr>
          <w:rFonts w:cstheme="minorHAnsi"/>
        </w:rPr>
        <w:tab/>
        <w:t>___</w:t>
      </w:r>
      <w:sdt>
        <w:sdtPr>
          <w:rPr>
            <w:rFonts w:cstheme="minorHAnsi"/>
          </w:rPr>
          <w:id w:val="-1834448926"/>
          <w:placeholder>
            <w:docPart w:val="DefaultPlaceholder_-1854013437"/>
          </w:placeholder>
          <w:date>
            <w:dateFormat w:val="dd/MM/yyyy"/>
            <w:lid w:val="en-GB"/>
            <w:storeMappedDataAs w:val="dateTime"/>
            <w:calendar w:val="gregorian"/>
          </w:date>
        </w:sdtPr>
        <w:sdtEndPr/>
        <w:sdtContent>
          <w:r w:rsidRPr="000E25B7">
            <w:rPr>
              <w:rFonts w:cstheme="minorHAnsi"/>
            </w:rPr>
            <w:t>______________________________</w:t>
          </w:r>
        </w:sdtContent>
      </w:sdt>
      <w:r w:rsidRPr="000E25B7">
        <w:rPr>
          <w:rFonts w:cstheme="minorHAnsi"/>
        </w:rPr>
        <w:t>___</w:t>
      </w:r>
    </w:p>
    <w:p w14:paraId="3137EFA6" w14:textId="1CBF8033" w:rsidR="0041116E" w:rsidRPr="000E25B7" w:rsidRDefault="0041116E" w:rsidP="0041116E">
      <w:pPr>
        <w:rPr>
          <w:rFonts w:cstheme="minorHAnsi"/>
        </w:rPr>
      </w:pPr>
      <w:r w:rsidRPr="000E25B7">
        <w:rPr>
          <w:rFonts w:cstheme="minorHAnsi"/>
        </w:rPr>
        <w:t>S</w:t>
      </w:r>
      <w:r w:rsidR="00B9737B" w:rsidRPr="000E25B7">
        <w:rPr>
          <w:rFonts w:cstheme="minorHAnsi"/>
        </w:rPr>
        <w:t>tudent Name</w:t>
      </w:r>
      <w:r w:rsidRPr="000E25B7">
        <w:rPr>
          <w:rFonts w:cstheme="minorHAnsi"/>
        </w:rPr>
        <w:t xml:space="preserve"> </w:t>
      </w:r>
      <w:r w:rsidRPr="000E25B7">
        <w:rPr>
          <w:rFonts w:cstheme="minorHAnsi"/>
        </w:rPr>
        <w:tab/>
      </w:r>
      <w:r w:rsidRPr="000E25B7">
        <w:rPr>
          <w:rFonts w:cstheme="minorHAnsi"/>
        </w:rPr>
        <w:tab/>
      </w:r>
      <w:r w:rsidRPr="000E25B7">
        <w:rPr>
          <w:rFonts w:cstheme="minorHAnsi"/>
        </w:rPr>
        <w:tab/>
      </w:r>
      <w:r w:rsidRPr="000E25B7">
        <w:rPr>
          <w:rFonts w:cstheme="minorHAnsi"/>
        </w:rPr>
        <w:tab/>
      </w:r>
      <w:r w:rsidRPr="000E25B7">
        <w:rPr>
          <w:rFonts w:cstheme="minorHAnsi"/>
        </w:rPr>
        <w:tab/>
      </w:r>
      <w:r w:rsidRPr="000E25B7">
        <w:rPr>
          <w:rFonts w:cstheme="minorHAnsi"/>
        </w:rPr>
        <w:tab/>
      </w:r>
      <w:r w:rsidR="00B9737B" w:rsidRPr="000E25B7">
        <w:rPr>
          <w:rFonts w:cstheme="minorHAnsi"/>
        </w:rPr>
        <w:t>Date</w:t>
      </w:r>
    </w:p>
    <w:p w14:paraId="302B764B" w14:textId="557D5D88" w:rsidR="0041116E" w:rsidRPr="000E25B7" w:rsidRDefault="0041116E" w:rsidP="0041116E">
      <w:pPr>
        <w:rPr>
          <w:rFonts w:cstheme="minorHAnsi"/>
          <w:i/>
          <w:iCs/>
        </w:rPr>
      </w:pPr>
      <w:r w:rsidRPr="000E25B7">
        <w:rPr>
          <w:rFonts w:cstheme="minorHAnsi"/>
          <w:i/>
          <w:iCs/>
        </w:rPr>
        <w:t xml:space="preserve"> </w:t>
      </w:r>
    </w:p>
    <w:sectPr w:rsidR="0041116E" w:rsidRPr="000E25B7" w:rsidSect="00B47FAE">
      <w:footerReference w:type="default" r:id="rId12"/>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B2EF" w14:textId="77777777" w:rsidR="00FC5C61" w:rsidRDefault="00FC5C61" w:rsidP="00B51794">
      <w:pPr>
        <w:spacing w:after="0" w:line="240" w:lineRule="auto"/>
      </w:pPr>
      <w:r>
        <w:separator/>
      </w:r>
    </w:p>
  </w:endnote>
  <w:endnote w:type="continuationSeparator" w:id="0">
    <w:p w14:paraId="18BDCC46" w14:textId="77777777" w:rsidR="00FC5C61" w:rsidRDefault="00FC5C61" w:rsidP="00B51794">
      <w:pPr>
        <w:spacing w:after="0" w:line="240" w:lineRule="auto"/>
      </w:pPr>
      <w:r>
        <w:continuationSeparator/>
      </w:r>
    </w:p>
  </w:endnote>
  <w:endnote w:type="continuationNotice" w:id="1">
    <w:p w14:paraId="2409D5B5" w14:textId="77777777" w:rsidR="00FC5C61" w:rsidRDefault="00FC5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90F6" w14:textId="77777777" w:rsidR="00B47FAE" w:rsidRDefault="00B47FAE" w:rsidP="00B51794">
    <w:pPr>
      <w:pStyle w:val="Footer"/>
      <w:rPr>
        <w:rFonts w:ascii="Arial" w:hAnsi="Arial" w:cs="Arial"/>
        <w:b/>
        <w:color w:val="009900"/>
        <w:sz w:val="16"/>
        <w:szCs w:val="16"/>
      </w:rPr>
    </w:pPr>
  </w:p>
  <w:p w14:paraId="6C2048D4" w14:textId="35DDC5E4" w:rsidR="00FF727F" w:rsidRPr="00A30389" w:rsidRDefault="00FF727F" w:rsidP="00FF727F">
    <w:pPr>
      <w:pStyle w:val="Footer"/>
      <w:tabs>
        <w:tab w:val="clear" w:pos="4513"/>
        <w:tab w:val="clear" w:pos="9026"/>
        <w:tab w:val="left" w:pos="3686"/>
        <w:tab w:val="right" w:pos="9638"/>
      </w:tabs>
      <w:rPr>
        <w:sz w:val="16"/>
        <w:szCs w:val="16"/>
      </w:rPr>
    </w:pPr>
    <w:r w:rsidRPr="00A30389">
      <w:rPr>
        <w:b/>
        <w:bCs/>
        <w:color w:val="7030A0"/>
        <w:sz w:val="16"/>
        <w:szCs w:val="16"/>
      </w:rPr>
      <w:t>Student Administration</w:t>
    </w:r>
    <w:r w:rsidRPr="00A30389">
      <w:rPr>
        <w:sz w:val="16"/>
        <w:szCs w:val="16"/>
      </w:rPr>
      <w:tab/>
      <w:t xml:space="preserve">Version: </w:t>
    </w:r>
    <w:r>
      <w:rPr>
        <w:sz w:val="16"/>
        <w:szCs w:val="16"/>
      </w:rPr>
      <w:t>1.3</w:t>
    </w:r>
    <w:r w:rsidRPr="00A30389">
      <w:rPr>
        <w:sz w:val="16"/>
        <w:szCs w:val="16"/>
      </w:rPr>
      <w:tab/>
      <w:t xml:space="preserve">Created: </w:t>
    </w:r>
    <w:r>
      <w:rPr>
        <w:sz w:val="16"/>
        <w:szCs w:val="16"/>
      </w:rPr>
      <w:t>01/07/2020</w:t>
    </w:r>
  </w:p>
  <w:p w14:paraId="2D96DF22" w14:textId="0A85C967" w:rsidR="00FF727F" w:rsidRPr="00A30389" w:rsidRDefault="00FF727F" w:rsidP="00FF727F">
    <w:pPr>
      <w:pStyle w:val="Footer"/>
      <w:tabs>
        <w:tab w:val="clear" w:pos="4513"/>
        <w:tab w:val="clear" w:pos="9026"/>
        <w:tab w:val="left" w:pos="3686"/>
        <w:tab w:val="right" w:pos="9638"/>
      </w:tabs>
      <w:rPr>
        <w:sz w:val="16"/>
        <w:szCs w:val="16"/>
      </w:rPr>
    </w:pPr>
    <w:r w:rsidRPr="00A30389">
      <w:rPr>
        <w:sz w:val="16"/>
        <w:szCs w:val="16"/>
      </w:rPr>
      <w:t>National Training Masters © 2025</w:t>
    </w:r>
    <w:r w:rsidRPr="00A30389">
      <w:rPr>
        <w:sz w:val="16"/>
        <w:szCs w:val="16"/>
      </w:rPr>
      <w:tab/>
      <w:t>RTO Code: 91284</w:t>
    </w:r>
    <w:r>
      <w:rPr>
        <w:sz w:val="16"/>
        <w:szCs w:val="16"/>
      </w:rPr>
      <w:tab/>
    </w:r>
    <w:r w:rsidRPr="00A30389">
      <w:rPr>
        <w:sz w:val="16"/>
        <w:szCs w:val="16"/>
      </w:rPr>
      <w:t xml:space="preserve">Modified: </w:t>
    </w:r>
    <w:r>
      <w:rPr>
        <w:sz w:val="16"/>
        <w:szCs w:val="16"/>
      </w:rPr>
      <w:t>19/11/25 SB</w:t>
    </w:r>
  </w:p>
  <w:p w14:paraId="0FFAE768" w14:textId="0F31D5C3" w:rsidR="00FF727F" w:rsidRPr="00A30389" w:rsidRDefault="00FF727F" w:rsidP="00FF727F">
    <w:pPr>
      <w:pStyle w:val="Footer"/>
      <w:tabs>
        <w:tab w:val="clear" w:pos="4513"/>
        <w:tab w:val="clear" w:pos="9026"/>
        <w:tab w:val="left" w:pos="3686"/>
        <w:tab w:val="right" w:pos="9638"/>
      </w:tabs>
      <w:rPr>
        <w:sz w:val="16"/>
        <w:szCs w:val="16"/>
      </w:rPr>
    </w:pPr>
    <w:r w:rsidRPr="00471E7C">
      <w:rPr>
        <w:b/>
        <w:bCs/>
        <w:sz w:val="16"/>
        <w:szCs w:val="16"/>
      </w:rPr>
      <w:t>Doc ID</w:t>
    </w:r>
    <w:r w:rsidRPr="00A30389">
      <w:rPr>
        <w:sz w:val="16"/>
        <w:szCs w:val="16"/>
      </w:rPr>
      <w:t xml:space="preserve">: </w:t>
    </w:r>
    <w:r>
      <w:rPr>
        <w:sz w:val="16"/>
        <w:szCs w:val="16"/>
      </w:rPr>
      <w:t>Equipment Loan Form</w:t>
    </w:r>
    <w:r w:rsidRPr="00A30389">
      <w:rPr>
        <w:sz w:val="16"/>
        <w:szCs w:val="16"/>
      </w:rPr>
      <w:tab/>
    </w:r>
    <w:r w:rsidRPr="00A30389">
      <w:rPr>
        <w:b/>
        <w:bCs/>
        <w:color w:val="FF0000"/>
        <w:sz w:val="16"/>
        <w:szCs w:val="16"/>
      </w:rPr>
      <w:t>This document is uncontrolled when printed</w:t>
    </w:r>
    <w:r>
      <w:rPr>
        <w:sz w:val="16"/>
        <w:szCs w:val="16"/>
      </w:rPr>
      <w:tab/>
      <w:t xml:space="preserve">Page: </w:t>
    </w:r>
    <w:r>
      <w:rPr>
        <w:sz w:val="16"/>
        <w:szCs w:val="16"/>
      </w:rPr>
      <w:fldChar w:fldCharType="begin"/>
    </w:r>
    <w:r>
      <w:rPr>
        <w:sz w:val="16"/>
        <w:szCs w:val="16"/>
      </w:rPr>
      <w:instrText xml:space="preserve"> PAGE  \* Arabic  \* MERGEFORMAT </w:instrText>
    </w:r>
    <w:r>
      <w:rPr>
        <w:sz w:val="16"/>
        <w:szCs w:val="16"/>
      </w:rPr>
      <w:fldChar w:fldCharType="separate"/>
    </w:r>
    <w:r>
      <w:rPr>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 Arabic  \* MERGEFORMAT </w:instrText>
    </w:r>
    <w:r>
      <w:rPr>
        <w:sz w:val="16"/>
        <w:szCs w:val="16"/>
      </w:rPr>
      <w:fldChar w:fldCharType="separate"/>
    </w:r>
    <w:r>
      <w:rPr>
        <w:sz w:val="16"/>
        <w:szCs w:val="16"/>
      </w:rPr>
      <w:t>5</w:t>
    </w:r>
    <w:r>
      <w:rPr>
        <w:sz w:val="16"/>
        <w:szCs w:val="16"/>
      </w:rPr>
      <w:fldChar w:fldCharType="end"/>
    </w:r>
  </w:p>
  <w:p w14:paraId="059651A9" w14:textId="6BB72556" w:rsidR="00B51794" w:rsidRDefault="00B51794" w:rsidP="00FF7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9213" w14:textId="77777777" w:rsidR="00FC5C61" w:rsidRDefault="00FC5C61" w:rsidP="00B51794">
      <w:pPr>
        <w:spacing w:after="0" w:line="240" w:lineRule="auto"/>
      </w:pPr>
      <w:r>
        <w:separator/>
      </w:r>
    </w:p>
  </w:footnote>
  <w:footnote w:type="continuationSeparator" w:id="0">
    <w:p w14:paraId="1489CB94" w14:textId="77777777" w:rsidR="00FC5C61" w:rsidRDefault="00FC5C61" w:rsidP="00B51794">
      <w:pPr>
        <w:spacing w:after="0" w:line="240" w:lineRule="auto"/>
      </w:pPr>
      <w:r>
        <w:continuationSeparator/>
      </w:r>
    </w:p>
  </w:footnote>
  <w:footnote w:type="continuationNotice" w:id="1">
    <w:p w14:paraId="72C74CBF" w14:textId="77777777" w:rsidR="00FC5C61" w:rsidRDefault="00FC5C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1925"/>
    <w:multiLevelType w:val="hybridMultilevel"/>
    <w:tmpl w:val="A7D41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6865938"/>
    <w:multiLevelType w:val="hybridMultilevel"/>
    <w:tmpl w:val="22CA2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6AB737FE"/>
    <w:multiLevelType w:val="hybridMultilevel"/>
    <w:tmpl w:val="9AEE1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7084260">
    <w:abstractNumId w:val="2"/>
  </w:num>
  <w:num w:numId="2" w16cid:durableId="941957050">
    <w:abstractNumId w:val="0"/>
  </w:num>
  <w:num w:numId="3" w16cid:durableId="1151556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A0NzG1MDa2NDUxMzNU0lEKTi0uzszPAykwrAUAzxOz8CwAAAA="/>
  </w:docVars>
  <w:rsids>
    <w:rsidRoot w:val="0041116E"/>
    <w:rsid w:val="0001477C"/>
    <w:rsid w:val="00025440"/>
    <w:rsid w:val="000E25B7"/>
    <w:rsid w:val="00226404"/>
    <w:rsid w:val="002E288F"/>
    <w:rsid w:val="00392D4C"/>
    <w:rsid w:val="003F585E"/>
    <w:rsid w:val="0041116E"/>
    <w:rsid w:val="00454EAA"/>
    <w:rsid w:val="004A0AC8"/>
    <w:rsid w:val="004C70D5"/>
    <w:rsid w:val="006104D0"/>
    <w:rsid w:val="00621CBC"/>
    <w:rsid w:val="00680F95"/>
    <w:rsid w:val="006A4FDD"/>
    <w:rsid w:val="006C1568"/>
    <w:rsid w:val="007A43DC"/>
    <w:rsid w:val="008E1E61"/>
    <w:rsid w:val="00941D95"/>
    <w:rsid w:val="009600DC"/>
    <w:rsid w:val="009730B1"/>
    <w:rsid w:val="00A52040"/>
    <w:rsid w:val="00B21283"/>
    <w:rsid w:val="00B33028"/>
    <w:rsid w:val="00B47FAE"/>
    <w:rsid w:val="00B51794"/>
    <w:rsid w:val="00B9737B"/>
    <w:rsid w:val="00BC6E8D"/>
    <w:rsid w:val="00C0585F"/>
    <w:rsid w:val="00C11583"/>
    <w:rsid w:val="00D83335"/>
    <w:rsid w:val="00DD34FB"/>
    <w:rsid w:val="00E8641B"/>
    <w:rsid w:val="00EE42EA"/>
    <w:rsid w:val="00FB39B8"/>
    <w:rsid w:val="00FC5C61"/>
    <w:rsid w:val="00FC7D52"/>
    <w:rsid w:val="00FE37C9"/>
    <w:rsid w:val="00FF72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F144"/>
  <w15:chartTrackingRefBased/>
  <w15:docId w15:val="{D460B581-E1BA-46B2-BFE9-8B64FD15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794"/>
  </w:style>
  <w:style w:type="paragraph" w:styleId="Footer">
    <w:name w:val="footer"/>
    <w:basedOn w:val="Normal"/>
    <w:link w:val="FooterChar"/>
    <w:uiPriority w:val="99"/>
    <w:unhideWhenUsed/>
    <w:rsid w:val="00B51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794"/>
  </w:style>
  <w:style w:type="paragraph" w:styleId="ListParagraph">
    <w:name w:val="List Paragraph"/>
    <w:basedOn w:val="Normal"/>
    <w:uiPriority w:val="34"/>
    <w:qFormat/>
    <w:rsid w:val="00B47FAE"/>
    <w:pPr>
      <w:ind w:left="720"/>
      <w:contextualSpacing/>
    </w:pPr>
  </w:style>
  <w:style w:type="character" w:styleId="PlaceholderText">
    <w:name w:val="Placeholder Text"/>
    <w:basedOn w:val="DefaultParagraphFont"/>
    <w:uiPriority w:val="99"/>
    <w:semiHidden/>
    <w:rsid w:val="009600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4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2DBBB5-0B07-45D1-A6EE-B96D6BEDFFB1}"/>
      </w:docPartPr>
      <w:docPartBody>
        <w:p w:rsidR="000C12E9" w:rsidRDefault="00B21E72">
          <w:r w:rsidRPr="00656B2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9A18105-3861-440D-84A7-E2B906935773}"/>
      </w:docPartPr>
      <w:docPartBody>
        <w:p w:rsidR="000C12E9" w:rsidRDefault="00B21E72">
          <w:r w:rsidRPr="00656B21">
            <w:rPr>
              <w:rStyle w:val="PlaceholderText"/>
            </w:rPr>
            <w:t>Click or tap to enter a date.</w:t>
          </w:r>
        </w:p>
      </w:docPartBody>
    </w:docPart>
    <w:docPart>
      <w:docPartPr>
        <w:name w:val="2211425946124599B67E5C0B57F5E4CD"/>
        <w:category>
          <w:name w:val="General"/>
          <w:gallery w:val="placeholder"/>
        </w:category>
        <w:types>
          <w:type w:val="bbPlcHdr"/>
        </w:types>
        <w:behaviors>
          <w:behavior w:val="content"/>
        </w:behaviors>
        <w:guid w:val="{00B5779F-16BE-4169-BD5F-19617E48CD41}"/>
      </w:docPartPr>
      <w:docPartBody>
        <w:p w:rsidR="000C12E9" w:rsidRDefault="00B21E72" w:rsidP="00B21E72">
          <w:pPr>
            <w:pStyle w:val="2211425946124599B67E5C0B57F5E4CD"/>
          </w:pPr>
          <w:r w:rsidRPr="00656B21">
            <w:rPr>
              <w:rStyle w:val="PlaceholderText"/>
            </w:rPr>
            <w:t>Click or tap here to enter text.</w:t>
          </w:r>
        </w:p>
      </w:docPartBody>
    </w:docPart>
    <w:docPart>
      <w:docPartPr>
        <w:name w:val="42B38568AB594126A1A9B1FD19A02B81"/>
        <w:category>
          <w:name w:val="General"/>
          <w:gallery w:val="placeholder"/>
        </w:category>
        <w:types>
          <w:type w:val="bbPlcHdr"/>
        </w:types>
        <w:behaviors>
          <w:behavior w:val="content"/>
        </w:behaviors>
        <w:guid w:val="{55650818-8007-47FD-9A4D-6AC7D31C62B4}"/>
      </w:docPartPr>
      <w:docPartBody>
        <w:p w:rsidR="000C12E9" w:rsidRDefault="00B21E72" w:rsidP="00B21E72">
          <w:pPr>
            <w:pStyle w:val="42B38568AB594126A1A9B1FD19A02B81"/>
          </w:pPr>
          <w:r w:rsidRPr="00656B21">
            <w:rPr>
              <w:rStyle w:val="PlaceholderText"/>
            </w:rPr>
            <w:t>Click or tap here to enter text.</w:t>
          </w:r>
        </w:p>
      </w:docPartBody>
    </w:docPart>
    <w:docPart>
      <w:docPartPr>
        <w:name w:val="9C10F875AC7C4530B2B9A912107BC1D2"/>
        <w:category>
          <w:name w:val="General"/>
          <w:gallery w:val="placeholder"/>
        </w:category>
        <w:types>
          <w:type w:val="bbPlcHdr"/>
        </w:types>
        <w:behaviors>
          <w:behavior w:val="content"/>
        </w:behaviors>
        <w:guid w:val="{9236448E-5295-40D9-B77B-9EEA3C485A48}"/>
      </w:docPartPr>
      <w:docPartBody>
        <w:p w:rsidR="000C12E9" w:rsidRDefault="00B21E72" w:rsidP="00B21E72">
          <w:pPr>
            <w:pStyle w:val="9C10F875AC7C4530B2B9A912107BC1D2"/>
          </w:pPr>
          <w:r w:rsidRPr="00656B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72"/>
    <w:rsid w:val="000C12E9"/>
    <w:rsid w:val="00211987"/>
    <w:rsid w:val="00621CBC"/>
    <w:rsid w:val="00680F95"/>
    <w:rsid w:val="008E1E61"/>
    <w:rsid w:val="00B21E72"/>
    <w:rsid w:val="00D83335"/>
    <w:rsid w:val="00FB0B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E72"/>
    <w:rPr>
      <w:color w:val="808080"/>
    </w:rPr>
  </w:style>
  <w:style w:type="paragraph" w:customStyle="1" w:styleId="2211425946124599B67E5C0B57F5E4CD">
    <w:name w:val="2211425946124599B67E5C0B57F5E4CD"/>
    <w:rsid w:val="00B21E72"/>
    <w:rPr>
      <w:rFonts w:eastAsiaTheme="minorHAnsi"/>
      <w:lang w:eastAsia="en-US"/>
    </w:rPr>
  </w:style>
  <w:style w:type="paragraph" w:customStyle="1" w:styleId="42B38568AB594126A1A9B1FD19A02B81">
    <w:name w:val="42B38568AB594126A1A9B1FD19A02B81"/>
    <w:rsid w:val="00B21E72"/>
    <w:rPr>
      <w:rFonts w:eastAsiaTheme="minorHAnsi"/>
      <w:lang w:eastAsia="en-US"/>
    </w:rPr>
  </w:style>
  <w:style w:type="paragraph" w:customStyle="1" w:styleId="9C10F875AC7C4530B2B9A912107BC1D2">
    <w:name w:val="9C10F875AC7C4530B2B9A912107BC1D2"/>
    <w:rsid w:val="00B21E7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c93024-b8a9-45b9-99d9-a84668103765" xsi:nil="true"/>
    <lcf76f155ced4ddcb4097134ff3c332f xmlns="13958a42-153c-4a9d-bdae-8ac02bb3bec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7001604081ED4EA44B884A2EA647F4" ma:contentTypeVersion="19" ma:contentTypeDescription="Create a new document." ma:contentTypeScope="" ma:versionID="5e9023e29eb06e75ccae146ae40ba4e8">
  <xsd:schema xmlns:xsd="http://www.w3.org/2001/XMLSchema" xmlns:xs="http://www.w3.org/2001/XMLSchema" xmlns:p="http://schemas.microsoft.com/office/2006/metadata/properties" xmlns:ns2="13958a42-153c-4a9d-bdae-8ac02bb3bec2" xmlns:ns3="3ac93024-b8a9-45b9-99d9-a84668103765" targetNamespace="http://schemas.microsoft.com/office/2006/metadata/properties" ma:root="true" ma:fieldsID="a7bda564405dcf15cf21571c5312c2a2" ns2:_="" ns3:_="">
    <xsd:import namespace="13958a42-153c-4a9d-bdae-8ac02bb3bec2"/>
    <xsd:import namespace="3ac93024-b8a9-45b9-99d9-a84668103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8a42-153c-4a9d-bdae-8ac02bb3b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930491-867f-4c85-bac8-4a203afd02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c93024-b8a9-45b9-99d9-a8466810376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5890ca-d6b0-494a-a13d-3b90a209e73e}" ma:internalName="TaxCatchAll" ma:showField="CatchAllData" ma:web="3ac93024-b8a9-45b9-99d9-a84668103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FC1F1-E823-4DD7-94F9-16A509FCEA63}">
  <ds:schemaRefs>
    <ds:schemaRef ds:uri="http://schemas.microsoft.com/office/2006/metadata/properties"/>
    <ds:schemaRef ds:uri="http://schemas.microsoft.com/office/infopath/2007/PartnerControls"/>
    <ds:schemaRef ds:uri="3ac93024-b8a9-45b9-99d9-a84668103765"/>
    <ds:schemaRef ds:uri="13958a42-153c-4a9d-bdae-8ac02bb3bec2"/>
  </ds:schemaRefs>
</ds:datastoreItem>
</file>

<file path=customXml/itemProps2.xml><?xml version="1.0" encoding="utf-8"?>
<ds:datastoreItem xmlns:ds="http://schemas.openxmlformats.org/officeDocument/2006/customXml" ds:itemID="{E09B45A8-E470-4EA3-96C3-F26AC3E291E6}">
  <ds:schemaRefs>
    <ds:schemaRef ds:uri="http://schemas.openxmlformats.org/officeDocument/2006/bibliography"/>
  </ds:schemaRefs>
</ds:datastoreItem>
</file>

<file path=customXml/itemProps3.xml><?xml version="1.0" encoding="utf-8"?>
<ds:datastoreItem xmlns:ds="http://schemas.openxmlformats.org/officeDocument/2006/customXml" ds:itemID="{DBD1FBF3-4CE5-4F0D-8360-32AFE4734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8a42-153c-4a9d-bdae-8ac02bb3bec2"/>
    <ds:schemaRef ds:uri="3ac93024-b8a9-45b9-99d9-a84668103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FDBAB-9262-4591-978E-16B4DBC88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NTM</dc:creator>
  <cp:keywords/>
  <dc:description/>
  <cp:lastModifiedBy>Sharon Brookes</cp:lastModifiedBy>
  <cp:revision>4</cp:revision>
  <cp:lastPrinted>2020-07-01T06:26:00Z</cp:lastPrinted>
  <dcterms:created xsi:type="dcterms:W3CDTF">2025-11-19T01:27:00Z</dcterms:created>
  <dcterms:modified xsi:type="dcterms:W3CDTF">2025-11-27T05:37:00Z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0x010100647001604081ED4EA44B884A2EA647F4</vt:lpwstr>
  </property>
  <property fmtid="{D5CDD505-2E9C-101B-9397-08002B2CF9AE}" pid="3" name="Order">
    <vt:r8>89300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